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96F1" w14:textId="77777777" w:rsidR="00A144A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Lucida Sans" w:eastAsia="Lucida Sans" w:hAnsi="Lucida Sans" w:cs="Lucida San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37D1CD9" wp14:editId="41C87EC2">
                <wp:simplePos x="0" y="0"/>
                <wp:positionH relativeFrom="page">
                  <wp:posOffset>-93342</wp:posOffset>
                </wp:positionH>
                <wp:positionV relativeFrom="page">
                  <wp:posOffset>-222881</wp:posOffset>
                </wp:positionV>
                <wp:extent cx="7639050" cy="108972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A207B" w14:textId="77777777" w:rsidR="00A144A0" w:rsidRDefault="00A144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1CD9" id="Rectangle 16" o:spid="_x0000_s1026" style="position:absolute;left:0;text-align:left;margin-left:-7.35pt;margin-top:-17.55pt;width:601.5pt;height:858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" fillcolor="#fdfee6" stroked="f">
                <v:textbox inset="2.53958mm,2.53958mm,2.53958mm,2.53958mm">
                  <w:txbxContent>
                    <w:p w14:paraId="6A4A207B" w14:textId="77777777" w:rsidR="00A144A0" w:rsidRDefault="00A144A0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F8A8307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D17777" w14:textId="77777777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79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3B3AEB8" wp14:editId="5F42A54E">
            <wp:extent cx="2074527" cy="513873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27" cy="513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0D47D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44AB76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727E7F" w14:textId="41DEECEB" w:rsidR="00A144A0" w:rsidRDefault="00E24623">
      <w:pPr>
        <w:spacing w:before="332" w:line="446" w:lineRule="auto"/>
        <w:ind w:left="3283" w:right="1433"/>
        <w:jc w:val="both"/>
        <w:rPr>
          <w:rFonts w:ascii="Lucida Sans" w:eastAsia="Lucida Sans" w:hAnsi="Lucida Sans" w:cs="Lucida Sans"/>
          <w:b/>
          <w:sz w:val="28"/>
          <w:szCs w:val="28"/>
        </w:rPr>
      </w:pPr>
      <w:r w:rsidRPr="00E24623">
        <w:rPr>
          <w:rFonts w:ascii="Calibri" w:eastAsia="Lucida Sans" w:hAnsi="Calibri" w:cs="Calibri"/>
          <w:b/>
          <w:sz w:val="28"/>
          <w:szCs w:val="28"/>
        </w:rPr>
        <w:t>Транскрипт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за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видеото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: MCC - </w:t>
      </w:r>
      <w:r w:rsidRPr="00E24623">
        <w:rPr>
          <w:rFonts w:ascii="Calibri" w:eastAsia="Lucida Sans" w:hAnsi="Calibri" w:cs="Calibri"/>
          <w:b/>
          <w:sz w:val="28"/>
          <w:szCs w:val="28"/>
        </w:rPr>
        <w:t>предлагане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и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молба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за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помощ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: </w:t>
      </w:r>
      <w:r w:rsidRPr="00E24623">
        <w:rPr>
          <w:rFonts w:ascii="Calibri" w:eastAsia="Lucida Sans" w:hAnsi="Calibri" w:cs="Calibri"/>
          <w:b/>
          <w:sz w:val="28"/>
          <w:szCs w:val="28"/>
        </w:rPr>
        <w:t>Психично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Pr="00E24623">
        <w:rPr>
          <w:rFonts w:ascii="Calibri" w:eastAsia="Lucida Sans" w:hAnsi="Calibri" w:cs="Calibri"/>
          <w:b/>
          <w:sz w:val="28"/>
          <w:szCs w:val="28"/>
        </w:rPr>
        <w:t>увреждане</w:t>
      </w:r>
      <w:r w:rsidRPr="00E24623">
        <w:rPr>
          <w:rFonts w:ascii="Lucida Sans" w:eastAsia="Lucida Sans" w:hAnsi="Lucida Sans" w:cs="Lucida Sans"/>
          <w:b/>
          <w:sz w:val="28"/>
          <w:szCs w:val="28"/>
        </w:rPr>
        <w:t xml:space="preserve"> </w:t>
      </w:r>
      <w:r w:rsidR="00000000">
        <w:rPr>
          <w:noProof/>
        </w:rPr>
        <w:drawing>
          <wp:anchor distT="0" distB="0" distL="0" distR="0" simplePos="0" relativeHeight="251659264" behindDoc="1" locked="0" layoutInCell="1" hidden="0" allowOverlap="1" wp14:anchorId="1ACC80B9" wp14:editId="3272F573">
            <wp:simplePos x="0" y="0"/>
            <wp:positionH relativeFrom="column">
              <wp:posOffset>-114297</wp:posOffset>
            </wp:positionH>
            <wp:positionV relativeFrom="paragraph">
              <wp:posOffset>-1082540</wp:posOffset>
            </wp:positionV>
            <wp:extent cx="1535145" cy="1494169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145" cy="1494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6BA38F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46"/>
          <w:szCs w:val="46"/>
        </w:rPr>
      </w:pPr>
    </w:p>
    <w:p w14:paraId="0D6E5B20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46"/>
          <w:szCs w:val="46"/>
        </w:rPr>
      </w:pPr>
    </w:p>
    <w:p w14:paraId="5DAA9A9D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Arial" w:hAnsi="Arial" w:cs="Arial"/>
          <w:b/>
          <w:color w:val="000000"/>
          <w:sz w:val="41"/>
          <w:szCs w:val="41"/>
        </w:rPr>
      </w:pPr>
    </w:p>
    <w:p w14:paraId="74FA5784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8"/>
          <w:szCs w:val="38"/>
        </w:rPr>
      </w:pPr>
      <w:bookmarkStart w:id="0" w:name="_heading=h.dgapzyy6zclj" w:colFirst="0" w:colLast="0"/>
      <w:bookmarkEnd w:id="0"/>
    </w:p>
    <w:p w14:paraId="2C6373F8" w14:textId="77777777" w:rsidR="00AC6086" w:rsidRDefault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sz w:val="28"/>
          <w:szCs w:val="28"/>
        </w:rPr>
      </w:pPr>
      <w:r w:rsidRPr="00AC6086">
        <w:rPr>
          <w:b/>
          <w:sz w:val="28"/>
          <w:szCs w:val="28"/>
        </w:rPr>
        <w:t>Как бихте въвели ученик с увреждания в общообразователна класна стая?</w:t>
      </w:r>
    </w:p>
    <w:p w14:paraId="69F2AC8D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 w:rsidRPr="00AC6086">
        <w:rPr>
          <w:sz w:val="28"/>
          <w:szCs w:val="28"/>
        </w:rPr>
        <w:t>Това изисква обмислено планиране и обучение, подходяща подкрепа, ресурси и персонал.</w:t>
      </w:r>
    </w:p>
    <w:p w14:paraId="2A77AAF1" w14:textId="6142ADB4" w:rsid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 w:rsidRPr="00AC6086">
        <w:rPr>
          <w:sz w:val="28"/>
          <w:szCs w:val="28"/>
        </w:rPr>
        <w:t>Важно е да запомните, че ако детето с някаква форма на умствено увреждане никога не е имало приобщаващо образование, тогава шансовете са, че нито неговите</w:t>
      </w:r>
      <w:r>
        <w:rPr>
          <w:sz w:val="28"/>
          <w:szCs w:val="28"/>
        </w:rPr>
        <w:t>/</w:t>
      </w:r>
      <w:r w:rsidRPr="00AC6086">
        <w:rPr>
          <w:sz w:val="28"/>
          <w:szCs w:val="28"/>
        </w:rPr>
        <w:t>нейните връстници също не са имали.. Учениците в класа може да са любопитни за ситуацията и да имат погрешни схващания за учениците с увреждания.</w:t>
      </w:r>
    </w:p>
    <w:p w14:paraId="1E361DBF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sz w:val="28"/>
          <w:szCs w:val="28"/>
        </w:rPr>
      </w:pPr>
      <w:r w:rsidRPr="00AC6086">
        <w:rPr>
          <w:b/>
          <w:sz w:val="28"/>
          <w:szCs w:val="28"/>
        </w:rPr>
        <w:t>Какво да правим?</w:t>
      </w:r>
    </w:p>
    <w:p w14:paraId="1D1FF291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1.</w:t>
      </w:r>
      <w:r w:rsidRPr="00AC6086">
        <w:rPr>
          <w:bCs/>
          <w:sz w:val="28"/>
          <w:szCs w:val="28"/>
        </w:rPr>
        <w:tab/>
        <w:t>Позволете на учениците да задават въпроси</w:t>
      </w:r>
    </w:p>
    <w:p w14:paraId="6DA977C5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2.</w:t>
      </w:r>
      <w:r w:rsidRPr="00AC6086">
        <w:rPr>
          <w:bCs/>
          <w:sz w:val="28"/>
          <w:szCs w:val="28"/>
        </w:rPr>
        <w:tab/>
        <w:t>Развенчайте всякакви митове и недоразумения относно учениците с увреждания.</w:t>
      </w:r>
    </w:p>
    <w:p w14:paraId="1964AB44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3.</w:t>
      </w:r>
      <w:r w:rsidRPr="00AC6086">
        <w:rPr>
          <w:bCs/>
          <w:sz w:val="28"/>
          <w:szCs w:val="28"/>
        </w:rPr>
        <w:tab/>
        <w:t>Обърнете внимание на специфични за ученика проблеми, за които е важно класът да знае, за да си взаимодействат и да учат един с друг.</w:t>
      </w:r>
    </w:p>
    <w:p w14:paraId="460B1C5B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4.</w:t>
      </w:r>
      <w:r w:rsidRPr="00AC6086">
        <w:rPr>
          <w:bCs/>
          <w:sz w:val="28"/>
          <w:szCs w:val="28"/>
        </w:rPr>
        <w:tab/>
        <w:t>Говорете за хората с увреждане, които познаваме. Например (Този и този човек също има това увреждане...)</w:t>
      </w:r>
    </w:p>
    <w:p w14:paraId="334BA1EE" w14:textId="77777777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5.</w:t>
      </w:r>
      <w:r w:rsidRPr="00AC6086">
        <w:rPr>
          <w:bCs/>
          <w:sz w:val="28"/>
          <w:szCs w:val="28"/>
        </w:rPr>
        <w:tab/>
        <w:t>Осигурете възможност на учениците да станат по-разбиращи към хората с увреждания, като давате уроци за информираност относно уврежданията.</w:t>
      </w:r>
    </w:p>
    <w:p w14:paraId="340A9F66" w14:textId="778FFD40" w:rsidR="00A144A0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Cs/>
          <w:sz w:val="28"/>
          <w:szCs w:val="28"/>
        </w:rPr>
      </w:pPr>
      <w:r w:rsidRPr="00AC6086">
        <w:rPr>
          <w:bCs/>
          <w:sz w:val="28"/>
          <w:szCs w:val="28"/>
        </w:rPr>
        <w:t>6.</w:t>
      </w:r>
      <w:r w:rsidRPr="00AC6086">
        <w:rPr>
          <w:bCs/>
          <w:sz w:val="28"/>
          <w:szCs w:val="28"/>
        </w:rPr>
        <w:tab/>
        <w:t>Запомнете, че трябва да се използва дискретност, когато се обсъждат нуждите на ученика с увреждания с другите.</w:t>
      </w:r>
    </w:p>
    <w:p w14:paraId="35078397" w14:textId="77777777" w:rsidR="00AC6086" w:rsidRDefault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sz w:val="28"/>
          <w:szCs w:val="28"/>
        </w:rPr>
      </w:pPr>
      <w:r w:rsidRPr="00AC6086">
        <w:rPr>
          <w:b/>
          <w:sz w:val="28"/>
          <w:szCs w:val="28"/>
        </w:rPr>
        <w:t>Как да подходим към хората с умствени увреждания?</w:t>
      </w:r>
    </w:p>
    <w:p w14:paraId="026EEF24" w14:textId="77777777" w:rsidR="00AC6086" w:rsidRDefault="00000000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086" w:rsidRPr="00AC6086">
        <w:rPr>
          <w:sz w:val="28"/>
          <w:szCs w:val="28"/>
        </w:rPr>
        <w:t>1.</w:t>
      </w:r>
      <w:r w:rsidR="00AC6086" w:rsidRPr="00AC6086">
        <w:rPr>
          <w:sz w:val="28"/>
          <w:szCs w:val="28"/>
        </w:rPr>
        <w:tab/>
        <w:t>Не ги наричайте деца, ако са по-големи и се отнасяйте с тях като с вашите връстници. Не им говорете пренебрежително. Те обичат хубавата шега, закачка или предизвикателство точно като нас.</w:t>
      </w:r>
    </w:p>
    <w:p w14:paraId="16134BAB" w14:textId="77777777" w:rsidR="00AC6086" w:rsidRDefault="00000000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 w:rsidRPr="00AC6086">
        <w:rPr>
          <w:sz w:val="28"/>
          <w:szCs w:val="28"/>
        </w:rPr>
        <w:t xml:space="preserve">2. </w:t>
      </w:r>
      <w:r w:rsidR="00AC6086" w:rsidRPr="00AC6086">
        <w:rPr>
          <w:sz w:val="28"/>
          <w:szCs w:val="28"/>
        </w:rPr>
        <w:t>Използвайте ясен, опростен език и се опитайте да говорите по-бавно, не по-високо. Ако говорите по-силно, няма да ги накарате да ви разберат по-</w:t>
      </w:r>
    </w:p>
    <w:p w14:paraId="30D58A08" w14:textId="77777777" w:rsid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1A7FEEE8" w14:textId="7D4A9225" w:rsidR="00AC6086" w:rsidRPr="00AC6086" w:rsidRDefault="00AC6086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 w:rsidRPr="00AC6086">
        <w:rPr>
          <w:sz w:val="28"/>
          <w:szCs w:val="28"/>
        </w:rPr>
        <w:t>добре.</w:t>
      </w:r>
    </w:p>
    <w:p w14:paraId="1D21B7E9" w14:textId="095F8BE9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6086" w:rsidRPr="00AC6086">
        <w:rPr>
          <w:sz w:val="28"/>
          <w:szCs w:val="28"/>
        </w:rPr>
        <w:t>Задайте очаквания. Много от участниците в дейността трябва да знаят предварително какво ще се случи. Докато преминавате през дейности, опишете какво ще правите сега и може би следващите една или две стъпки, които ще последват.</w:t>
      </w:r>
    </w:p>
    <w:p w14:paraId="319930E0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5CF4C2F0" w14:textId="7C6FBF1E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6086" w:rsidRPr="00AC6086">
        <w:rPr>
          <w:sz w:val="28"/>
          <w:szCs w:val="28"/>
        </w:rPr>
        <w:t>Очертайте граници. Не им позволявайте да се измъкнат с лошо поведение – точно както не бихте позволили на някой без интелектуални затруднения да се държи лошо.</w:t>
      </w:r>
    </w:p>
    <w:p w14:paraId="34E7488E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07F7F9FB" w14:textId="3DCC53C7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C6086">
        <w:rPr>
          <w:sz w:val="28"/>
          <w:szCs w:val="28"/>
        </w:rPr>
        <w:t xml:space="preserve"> </w:t>
      </w:r>
      <w:r w:rsidR="00AC6086" w:rsidRPr="00AC6086">
        <w:rPr>
          <w:sz w:val="28"/>
          <w:szCs w:val="28"/>
        </w:rPr>
        <w:t>Попитайте ги за техните мисли и им позволете да отговорят. Не им слагайте думи в устата.</w:t>
      </w:r>
    </w:p>
    <w:p w14:paraId="4F3DD40C" w14:textId="24CD1D2C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C6086">
        <w:rPr>
          <w:sz w:val="28"/>
          <w:szCs w:val="28"/>
        </w:rPr>
        <w:t xml:space="preserve"> </w:t>
      </w:r>
      <w:r w:rsidR="00AC6086" w:rsidRPr="00AC6086">
        <w:rPr>
          <w:sz w:val="28"/>
          <w:szCs w:val="28"/>
        </w:rPr>
        <w:t>Попитайте дали можете да им помогнете, преди да действате и да приемете, че те наистина имат нужда от помощ.</w:t>
      </w:r>
    </w:p>
    <w:p w14:paraId="11FC9D3D" w14:textId="77777777" w:rsidR="00A144A0" w:rsidRDefault="00A144A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745546D4" w14:textId="37582CB8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6086" w:rsidRPr="00AC6086">
        <w:rPr>
          <w:sz w:val="28"/>
          <w:szCs w:val="28"/>
        </w:rPr>
        <w:t>Очаквайте да получите много въпроси. Те са много любопитни за това, което правите, а също и за вас. Ако въпросите станат твърде натрапчиви, добре е да кажете: „Не ми е удобно да отговарям на това“.</w:t>
      </w:r>
    </w:p>
    <w:p w14:paraId="588162E7" w14:textId="77777777" w:rsidR="00AC6086" w:rsidRDefault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25443C93" w14:textId="082C93E0" w:rsidR="00A144A0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6086" w:rsidRPr="00AC6086">
        <w:rPr>
          <w:sz w:val="28"/>
          <w:szCs w:val="28"/>
        </w:rPr>
        <w:t>Забавлявайте се и се наслаждавайте на компанията им! Бъдете готови за тяхната откровеност. Те са склонни да бъдат много честни</w:t>
      </w:r>
    </w:p>
    <w:p w14:paraId="5921E14C" w14:textId="77777777" w:rsidR="00AC6086" w:rsidRDefault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6B077175" w14:textId="77777777" w:rsidR="00B03E27" w:rsidRDefault="00000000" w:rsidP="00B03E2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C6086">
        <w:rPr>
          <w:sz w:val="28"/>
          <w:szCs w:val="28"/>
        </w:rPr>
        <w:t xml:space="preserve"> </w:t>
      </w:r>
      <w:r w:rsidR="00AC6086" w:rsidRPr="00AC6086">
        <w:rPr>
          <w:sz w:val="28"/>
          <w:szCs w:val="28"/>
        </w:rPr>
        <w:t>Бъдете ентусиазирани, оптимистични и професионалисти, ако е объркващо, добре е да поискате почивка, за да се върнете към мястото, където са мислите ви.</w:t>
      </w:r>
    </w:p>
    <w:p w14:paraId="5412EE28" w14:textId="77777777" w:rsidR="00B03E27" w:rsidRDefault="00B03E27" w:rsidP="00B03E2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</w:p>
    <w:p w14:paraId="4E4825B8" w14:textId="1798982E" w:rsidR="00AC6086" w:rsidRPr="00AC6086" w:rsidRDefault="00000000" w:rsidP="00B03E2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C6086" w:rsidRPr="00AC6086">
        <w:rPr>
          <w:sz w:val="28"/>
          <w:szCs w:val="28"/>
        </w:rPr>
        <w:t>Вижте човека. Под всички симптоми и поведение, които някой с психично заболяване може да проявява... е ЧОВЕК, който има много от същите желания, нужди, мечти и желания като всеки друг. Не избягвайте хора с психични увреждания. Ако се чувствате неудобно, научете повече за психичните заболявания. Добротата, учтивостта и търпението обикновено са гладки взаимодействия с всички видове хора, включително хора с психични увреждания.</w:t>
      </w:r>
    </w:p>
    <w:p w14:paraId="562162D8" w14:textId="40DBE986" w:rsidR="00A144A0" w:rsidRDefault="00A144A0" w:rsidP="00AC608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ucida Sans" w:eastAsia="Lucida Sans" w:hAnsi="Lucida Sans" w:cs="Lucida Sans"/>
          <w:color w:val="000000"/>
          <w:sz w:val="38"/>
          <w:szCs w:val="38"/>
        </w:rPr>
      </w:pPr>
    </w:p>
    <w:p w14:paraId="59D9CC3D" w14:textId="77777777" w:rsidR="00A144A0" w:rsidRDefault="00000000">
      <w:pPr>
        <w:pStyle w:val="Heading2"/>
        <w:ind w:left="0"/>
        <w:jc w:val="both"/>
        <w:rPr>
          <w:rFonts w:ascii="Lucida Sans" w:eastAsia="Lucida Sans" w:hAnsi="Lucida Sans" w:cs="Lucida Sans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F3F181D" wp14:editId="328CFA7C">
                <wp:simplePos x="0" y="0"/>
                <wp:positionH relativeFrom="page">
                  <wp:posOffset>-624837</wp:posOffset>
                </wp:positionH>
                <wp:positionV relativeFrom="page">
                  <wp:posOffset>13613344</wp:posOffset>
                </wp:positionV>
                <wp:extent cx="7639050" cy="1089723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59C7D0" w14:textId="77777777" w:rsidR="00A144A0" w:rsidRDefault="00A144A0">
                            <w:pPr>
                              <w:textDirection w:val="btLr"/>
                            </w:pPr>
                          </w:p>
                          <w:p w14:paraId="2E534F81" w14:textId="77777777" w:rsidR="00A144A0" w:rsidRDefault="00A144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181D" id="Rectangle 17" o:spid="_x0000_s1027" style="position:absolute;left:0;text-align:left;margin-left:-49.2pt;margin-top:1071.9pt;width:601.5pt;height:85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" fillcolor="#fdfee6" stroked="f">
                <v:textbox inset="2.53958mm,2.53958mm,2.53958mm,2.53958mm">
                  <w:txbxContent>
                    <w:p w14:paraId="2B59C7D0" w14:textId="77777777" w:rsidR="00A144A0" w:rsidRDefault="00A144A0">
                      <w:pPr>
                        <w:textDirection w:val="btLr"/>
                      </w:pPr>
                    </w:p>
                    <w:p w14:paraId="2E534F81" w14:textId="77777777" w:rsidR="00A144A0" w:rsidRDefault="00A144A0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144A0">
      <w:pgSz w:w="11900" w:h="16850"/>
      <w:pgMar w:top="0" w:right="440" w:bottom="28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1824"/>
    <w:multiLevelType w:val="hybridMultilevel"/>
    <w:tmpl w:val="B862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A0"/>
    <w:rsid w:val="00A144A0"/>
    <w:rsid w:val="00AC6086"/>
    <w:rsid w:val="00B03E27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4B5D"/>
  <w15:docId w15:val="{2E267CF8-9DE6-498D-A652-88EACB9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657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65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28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8A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s9ig18V8PAasUhFdtnkH4WvrgQ==">AMUW2mUNTXUCz4nGbuHTrVlDpUU+8teMQEK17keNvzcooFw7r1fWhapUo4BmRRW8IdMFsRYJI+HlQY22ElN2p6uW2F7pFY5jxFs8YbEmBniUTHqd09fwfn1IV7XS8O+0Sb4nwtJlPDOS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2594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sergiu.mir</dc:creator>
  <cp:lastModifiedBy>Martin S</cp:lastModifiedBy>
  <cp:revision>2</cp:revision>
  <dcterms:created xsi:type="dcterms:W3CDTF">2023-01-26T18:30:00Z</dcterms:created>
  <dcterms:modified xsi:type="dcterms:W3CDTF">2023-05-11T11:40:00Z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Canva</vt:lpwstr>
  </property>
  <property fmtid="{D5CDD505-2E9C-101B-9397-08002B2CF9AE}" pid="4" name="LastSaved">
    <vt:filetime>2022-10-07T00:00:00Z</vt:filetime>
  </property>
  <property fmtid="{D5CDD505-2E9C-101B-9397-08002B2CF9AE}" pid="5" name="GrammarlyDocumentId">
    <vt:lpwstr>939ed8c03cb3f178828e30c6fbbab86e64e366f3ea87546a576acec5edc1585a</vt:lpwstr>
  </property>
</Properties>
</file>