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1A19" w14:textId="77777777" w:rsidR="00B24936" w:rsidRPr="00887D75" w:rsidRDefault="00B24936" w:rsidP="00887D75">
      <w:pPr>
        <w:jc w:val="both"/>
        <w:rPr>
          <w:b/>
          <w:bCs/>
        </w:rPr>
      </w:pPr>
      <w:proofErr w:type="spellStart"/>
      <w:r w:rsidRPr="00887D75">
        <w:rPr>
          <w:b/>
          <w:bCs/>
        </w:rPr>
        <w:t>Podcast</w:t>
      </w:r>
      <w:proofErr w:type="spellEnd"/>
      <w:r w:rsidRPr="00887D75">
        <w:rPr>
          <w:b/>
          <w:bCs/>
        </w:rPr>
        <w:t xml:space="preserve"> despre cum să planificați și să organizați ateliere de conștientizare</w:t>
      </w:r>
    </w:p>
    <w:p w14:paraId="27531783" w14:textId="77777777" w:rsidR="00B24936" w:rsidRDefault="00B24936" w:rsidP="00887D75">
      <w:pPr>
        <w:jc w:val="both"/>
      </w:pPr>
    </w:p>
    <w:p w14:paraId="2561D9CE" w14:textId="04F033AC" w:rsidR="00B24936" w:rsidRDefault="00B24936" w:rsidP="00887D75">
      <w:pPr>
        <w:jc w:val="both"/>
      </w:pPr>
      <w:r>
        <w:t xml:space="preserve">În cadrul acestui </w:t>
      </w:r>
      <w:proofErr w:type="spellStart"/>
      <w:r>
        <w:t>podcast</w:t>
      </w:r>
      <w:proofErr w:type="spellEnd"/>
      <w:r>
        <w:t xml:space="preserve">, vom discuta despre cum să pregătiți și să </w:t>
      </w:r>
      <w:r w:rsidR="00887D75">
        <w:t>facilitați</w:t>
      </w:r>
      <w:r>
        <w:t xml:space="preserve"> un atelier de conștientizare folosind o abordare de educație între colegi (Peer </w:t>
      </w:r>
      <w:proofErr w:type="spellStart"/>
      <w:r>
        <w:t>Education</w:t>
      </w:r>
      <w:proofErr w:type="spellEnd"/>
      <w:r>
        <w:t xml:space="preserve">). Acest material a fost inspirat și utilizează informații disponibile în Instrumentul de Lucru pentru Calitatea Educației între Colegi creat de </w:t>
      </w:r>
      <w:r w:rsidR="00887D75">
        <w:t xml:space="preserve">European Peer Training </w:t>
      </w:r>
      <w:proofErr w:type="spellStart"/>
      <w:r w:rsidR="00887D75">
        <w:t>Organisation</w:t>
      </w:r>
      <w:proofErr w:type="spellEnd"/>
      <w:r w:rsidR="00887D75">
        <w:t>(EPTO)</w:t>
      </w:r>
      <w:r>
        <w:t xml:space="preserve">, adaptat și făcut accesibil pentru persoanele cu deficiențe de vedere în cadrul proiectului </w:t>
      </w:r>
      <w:proofErr w:type="spellStart"/>
      <w:r>
        <w:t>Ambassadors</w:t>
      </w:r>
      <w:proofErr w:type="spellEnd"/>
      <w:r>
        <w:t xml:space="preserve"> of </w:t>
      </w:r>
      <w:proofErr w:type="spellStart"/>
      <w:r>
        <w:t>Change</w:t>
      </w:r>
      <w:proofErr w:type="spellEnd"/>
      <w:r>
        <w:t xml:space="preserve"> KA2 și adaptat în scopul platformei de învățare deschisă </w:t>
      </w:r>
      <w:proofErr w:type="spellStart"/>
      <w:r>
        <w:t>Peers</w:t>
      </w:r>
      <w:proofErr w:type="spellEnd"/>
      <w:r>
        <w:t xml:space="preserve"> for </w:t>
      </w:r>
      <w:proofErr w:type="spellStart"/>
      <w:r>
        <w:t>Inclusion</w:t>
      </w:r>
      <w:proofErr w:type="spellEnd"/>
      <w:r>
        <w:t xml:space="preserve"> KA2.</w:t>
      </w:r>
    </w:p>
    <w:p w14:paraId="7192835C" w14:textId="3375C864" w:rsidR="00B24936" w:rsidRDefault="00B24936" w:rsidP="00887D75">
      <w:pPr>
        <w:jc w:val="both"/>
      </w:pPr>
      <w:r>
        <w:t>Ofensiva Tinerilor este o organizație de tineret cu sediul în Arad, România, dedicată oferirii de oportunități educaționale bazate pe proiecte tinerilor, implicându-i în activități de învățare non</w:t>
      </w:r>
      <w:r w:rsidR="00887D75">
        <w:t>-</w:t>
      </w:r>
      <w:r>
        <w:t>formală. Misiunea noastră este de a sprijini tinerii să învețe unii de la alții cum să îmbrățișeze diferențele și să-și realizeze potențialul unic.</w:t>
      </w:r>
    </w:p>
    <w:p w14:paraId="7E08F363" w14:textId="7AEF635E" w:rsidR="00B24936" w:rsidRDefault="00887D75" w:rsidP="00887D75">
      <w:pPr>
        <w:jc w:val="both"/>
      </w:pPr>
      <w:r>
        <w:t>EPTO ,</w:t>
      </w:r>
      <w:r w:rsidR="00B24936">
        <w:t xml:space="preserve">care ne-a inspirat pentru acest material, se dedică dezvoltării capacității tinerilor și a organizațiilor care lucrează cu tineri pentru a implementa activități </w:t>
      </w:r>
      <w:r>
        <w:t xml:space="preserve">de calitate </w:t>
      </w:r>
      <w:r w:rsidR="00B24936">
        <w:t>de educație între colegi și pentru a oferi dezvoltare personală și profesională progresivă.</w:t>
      </w:r>
    </w:p>
    <w:p w14:paraId="740B64CF" w14:textId="4CC403FC" w:rsidR="00B24936" w:rsidRDefault="00B24936" w:rsidP="00887D75">
      <w:pPr>
        <w:jc w:val="both"/>
      </w:pPr>
      <w:r>
        <w:t xml:space="preserve">Datorită cererii în continuă creștere de a pregăti grupuri de tineri sau activități pentru a fi incluzive pentru persoanele cu diferite tipuri de dizabilități, am decis să transpunem metodologia </w:t>
      </w:r>
      <w:proofErr w:type="spellStart"/>
      <w:r>
        <w:t>Peers</w:t>
      </w:r>
      <w:proofErr w:type="spellEnd"/>
      <w:r>
        <w:t xml:space="preserve"> for </w:t>
      </w:r>
      <w:proofErr w:type="spellStart"/>
      <w:r>
        <w:t>Inclusion</w:t>
      </w:r>
      <w:proofErr w:type="spellEnd"/>
      <w:r>
        <w:t xml:space="preserve"> în mediul online, oferind astfel oportunități unui număr mai mare de beneficiari să utilizeze această metodologie pentru a crea oportunități accesibile pentru studenții lor, voluntari, angajați, grupuri de participanți, etc.</w:t>
      </w:r>
    </w:p>
    <w:p w14:paraId="24B1B556" w14:textId="16D9B7B0" w:rsidR="00B24936" w:rsidRDefault="00B24936" w:rsidP="00887D75">
      <w:pPr>
        <w:jc w:val="both"/>
      </w:pPr>
      <w:r>
        <w:t xml:space="preserve">Ce este educația între colegi (Peer </w:t>
      </w:r>
      <w:proofErr w:type="spellStart"/>
      <w:r>
        <w:t>Education</w:t>
      </w:r>
      <w:proofErr w:type="spellEnd"/>
      <w:r>
        <w:t>) și de ce sugerăm abordarea educațională între colegi atunci când organizați un atelier de conștientizare?</w:t>
      </w:r>
    </w:p>
    <w:p w14:paraId="505557AF" w14:textId="396885F2" w:rsidR="00B24936" w:rsidRDefault="00B24936" w:rsidP="00887D75">
      <w:pPr>
        <w:jc w:val="both"/>
      </w:pPr>
      <w:r>
        <w:t>Un coleg este o persoană care aparține aceleiași grup social ca o altă persoană sau grup. Colegii sunt indivizi care împărtășesc valori, experiențe și stiluri de viață conexe și care au aproximativ aceeași vârstă. Elementul de conectare sau "factorul coleg" poate fi, de asemenea, bazat pe alte aspecte ale identității unei persoane, cum ar fi:</w:t>
      </w:r>
    </w:p>
    <w:p w14:paraId="7511AAAA" w14:textId="608B3DCA" w:rsidR="00B24936" w:rsidRDefault="00B24936" w:rsidP="00887D75">
      <w:pPr>
        <w:pStyle w:val="ListParagraph"/>
        <w:numPr>
          <w:ilvl w:val="0"/>
          <w:numId w:val="2"/>
        </w:numPr>
        <w:jc w:val="both"/>
      </w:pPr>
      <w:r>
        <w:t>etnie</w:t>
      </w:r>
    </w:p>
    <w:p w14:paraId="41CD30A5" w14:textId="542F0B61" w:rsidR="00B24936" w:rsidRDefault="00B24936" w:rsidP="00887D75">
      <w:pPr>
        <w:pStyle w:val="ListParagraph"/>
        <w:numPr>
          <w:ilvl w:val="0"/>
          <w:numId w:val="2"/>
        </w:numPr>
        <w:jc w:val="both"/>
      </w:pPr>
      <w:r>
        <w:t>credință religioasă sau filozofică</w:t>
      </w:r>
    </w:p>
    <w:p w14:paraId="77D01190" w14:textId="1D611D10" w:rsidR="00B24936" w:rsidRDefault="00B24936" w:rsidP="00887D75">
      <w:pPr>
        <w:pStyle w:val="ListParagraph"/>
        <w:numPr>
          <w:ilvl w:val="0"/>
          <w:numId w:val="2"/>
        </w:numPr>
        <w:jc w:val="both"/>
      </w:pPr>
      <w:r>
        <w:t>gen</w:t>
      </w:r>
    </w:p>
    <w:p w14:paraId="043EC989" w14:textId="30A77FE3" w:rsidR="00B24936" w:rsidRDefault="00B24936" w:rsidP="00887D75">
      <w:pPr>
        <w:pStyle w:val="ListParagraph"/>
        <w:numPr>
          <w:ilvl w:val="0"/>
          <w:numId w:val="2"/>
        </w:numPr>
        <w:jc w:val="both"/>
      </w:pPr>
      <w:r>
        <w:t>orientare sexuală</w:t>
      </w:r>
    </w:p>
    <w:p w14:paraId="77C648EF" w14:textId="7A2AE0C6" w:rsidR="00B24936" w:rsidRDefault="00B24936" w:rsidP="00887D75">
      <w:pPr>
        <w:pStyle w:val="ListParagraph"/>
        <w:numPr>
          <w:ilvl w:val="0"/>
          <w:numId w:val="2"/>
        </w:numPr>
        <w:jc w:val="both"/>
      </w:pPr>
      <w:r>
        <w:t>ocupație</w:t>
      </w:r>
    </w:p>
    <w:p w14:paraId="0CE8F38F" w14:textId="518D9933" w:rsidR="00B24936" w:rsidRDefault="00B24936" w:rsidP="00887D75">
      <w:pPr>
        <w:pStyle w:val="ListParagraph"/>
        <w:numPr>
          <w:ilvl w:val="0"/>
          <w:numId w:val="2"/>
        </w:numPr>
        <w:jc w:val="both"/>
      </w:pPr>
      <w:r>
        <w:t xml:space="preserve">statut </w:t>
      </w:r>
      <w:proofErr w:type="spellStart"/>
      <w:r>
        <w:t>socio</w:t>
      </w:r>
      <w:proofErr w:type="spellEnd"/>
      <w:r>
        <w:t>-economic și/sau de sănătate</w:t>
      </w:r>
    </w:p>
    <w:p w14:paraId="5FD47CCE" w14:textId="5212591F" w:rsidR="00B24936" w:rsidRDefault="00B24936" w:rsidP="00887D75">
      <w:pPr>
        <w:pStyle w:val="ListParagraph"/>
        <w:numPr>
          <w:ilvl w:val="0"/>
          <w:numId w:val="2"/>
        </w:numPr>
        <w:jc w:val="both"/>
      </w:pPr>
      <w:r>
        <w:t>trăsături fizice sau de personalitate</w:t>
      </w:r>
    </w:p>
    <w:p w14:paraId="55D4A4F5" w14:textId="5E225FD0" w:rsidR="00B24936" w:rsidRDefault="00B24936" w:rsidP="00887D75">
      <w:pPr>
        <w:pStyle w:val="ListParagraph"/>
        <w:numPr>
          <w:ilvl w:val="0"/>
          <w:numId w:val="2"/>
        </w:numPr>
        <w:jc w:val="both"/>
      </w:pPr>
      <w:r>
        <w:t>istorie sau origine</w:t>
      </w:r>
    </w:p>
    <w:p w14:paraId="58751917" w14:textId="77777777" w:rsidR="00B24936" w:rsidRDefault="00B24936" w:rsidP="00887D75">
      <w:pPr>
        <w:jc w:val="both"/>
      </w:pPr>
      <w:r>
        <w:t>"Coleg" înseamnă și "egal": "însemnând că învățăm toți împreună și că toate contribuțiile noastre au o valoare egală".</w:t>
      </w:r>
    </w:p>
    <w:p w14:paraId="1F506FE2" w14:textId="66DB5523" w:rsidR="00B24936" w:rsidRDefault="00B24936" w:rsidP="00887D75">
      <w:pPr>
        <w:jc w:val="both"/>
      </w:pPr>
      <w:r>
        <w:t xml:space="preserve">În esență, "colegul tău" va fi cineva "ca tine" în unul sau mai multe aspecte ale identității tale. Recunoașterea cuiva ca </w:t>
      </w:r>
      <w:r w:rsidR="00887D75">
        <w:t xml:space="preserve">fiind </w:t>
      </w:r>
      <w:r>
        <w:t>"coleg" este adesea inconștientă și intuitivă. Asta nu înseamnă neapărat că acea persoană este prieten</w:t>
      </w:r>
      <w:r w:rsidR="00887D75">
        <w:t>a</w:t>
      </w:r>
      <w:r>
        <w:t xml:space="preserve"> t</w:t>
      </w:r>
      <w:r w:rsidR="00887D75">
        <w:t>a</w:t>
      </w:r>
      <w:r>
        <w:t>.</w:t>
      </w:r>
    </w:p>
    <w:p w14:paraId="6BE0F37C" w14:textId="77777777" w:rsidR="00B24936" w:rsidRDefault="00B24936" w:rsidP="00887D75">
      <w:pPr>
        <w:jc w:val="both"/>
      </w:pPr>
      <w:r>
        <w:lastRenderedPageBreak/>
        <w:t>Educația între colegi are loc atunci când tinerii desfășoară activități informale sau organizate cu colegii lor, pe o perioadă de timp, pentru a-și dezvolta cunoștințele, abilitățile, convingerile și atitudinile, permițându-le să fie responsabili atât pentru ei înșiși, cât și pentru alții, și să creeze un spațiu în care se pot simți în siguranță și respectați.</w:t>
      </w:r>
    </w:p>
    <w:p w14:paraId="2FE9D9B4" w14:textId="77777777" w:rsidR="00B24936" w:rsidRDefault="00B24936" w:rsidP="00887D75">
      <w:pPr>
        <w:jc w:val="both"/>
      </w:pPr>
      <w:r>
        <w:t>Educația între colegi se bazează pe ideea că "tinerii sunt experții vieților lor și, prin urmare, sunt cel mai bun punct de plecare în orice proces de învățare". Educația între colegi permite tinerilor să abordeze eficient problemele care îi afectează.</w:t>
      </w:r>
    </w:p>
    <w:p w14:paraId="39519965" w14:textId="77777777" w:rsidR="00B24936" w:rsidRDefault="00B24936" w:rsidP="00887D75">
      <w:pPr>
        <w:jc w:val="both"/>
      </w:pPr>
      <w:r>
        <w:t>Chiar dacă sună evident, succesul inițiativelor de educație între colegi depinde în primul rând de capacitatea cuiva de a-i considera cu adevărat pe tineri drept parteneri egali.</w:t>
      </w:r>
    </w:p>
    <w:p w14:paraId="0A768AB7" w14:textId="77777777" w:rsidR="00B24936" w:rsidRDefault="00B24936" w:rsidP="00887D75">
      <w:pPr>
        <w:jc w:val="both"/>
      </w:pPr>
      <w:r>
        <w:t>Educația între colegi poate avea loc în orice mediu în care tinerii se simt confortabil: în școli și universități, cluburi, biserici, centre comunitare, locuri de muncă, pe stradă, pe internet... Poate avea loc în grupuri mici sau doar între două persoane.</w:t>
      </w:r>
    </w:p>
    <w:p w14:paraId="00B44BDA" w14:textId="77777777" w:rsidR="00B24936" w:rsidRDefault="00B24936" w:rsidP="00887D75">
      <w:pPr>
        <w:jc w:val="both"/>
      </w:pPr>
      <w:r>
        <w:t>Educația între colegi poate fi la fel de simplă și informală ca atunci când prietenul tău te învață cum să folosești machiajul, să jonglezi, să cânți la un instrument sau să repari radiatorul. Poate fi și mai "formalizată".</w:t>
      </w:r>
    </w:p>
    <w:p w14:paraId="1FCE949B" w14:textId="77777777" w:rsidR="00B24936" w:rsidRDefault="00B24936" w:rsidP="00887D75">
      <w:pPr>
        <w:jc w:val="both"/>
      </w:pPr>
      <w:r>
        <w:t>- În școli: formarea unui grup de formatori între colegi care să poată sensibiliza alți tineri cu privire la anumite teme (de exemplu, organizând un workshop de 2 ore într-o sală de clasă, participând la o săptămână/zi tematică la școală, contribuind la o activitate externă cu colegii de clasă...).</w:t>
      </w:r>
    </w:p>
    <w:p w14:paraId="5327D0CE" w14:textId="77777777" w:rsidR="00B24936" w:rsidRDefault="00B24936" w:rsidP="00887D75">
      <w:pPr>
        <w:jc w:val="both"/>
      </w:pPr>
      <w:r>
        <w:t>- În organizațiile de tineret/centrele de tineret: formarea unui grup de formatori între colegi care să poată organiza activități specifice pentru ceilalți membri (de exemplu, prin workshop-uri, sport, expoziții, muzică, teatru, educație pe stradă...).</w:t>
      </w:r>
    </w:p>
    <w:p w14:paraId="62247EC0" w14:textId="77777777" w:rsidR="00B24936" w:rsidRDefault="00B24936" w:rsidP="00887D75">
      <w:pPr>
        <w:jc w:val="both"/>
      </w:pPr>
      <w:r>
        <w:t xml:space="preserve">Acum că am aflat ce este Educația între colegi, să vedem cum să începem pregătirea unui atelier de conștientizare folosind o abordare de Educație între colegi. </w:t>
      </w:r>
    </w:p>
    <w:p w14:paraId="13B42E5C" w14:textId="2D1F7FBE" w:rsidR="00B24936" w:rsidRDefault="00B24936" w:rsidP="00887D75">
      <w:pPr>
        <w:jc w:val="both"/>
      </w:pPr>
      <w:r>
        <w:t>Ce este un atelier de conștientizare și de ce doriți să îl organizați?</w:t>
      </w:r>
    </w:p>
    <w:p w14:paraId="5962006B" w14:textId="72B23FE0" w:rsidR="00B24936" w:rsidRDefault="00B24936" w:rsidP="00887D75">
      <w:pPr>
        <w:jc w:val="both"/>
      </w:pPr>
      <w:r>
        <w:t>Conștientizarea este un component fundamental în abordarea problemelor din comunitatea voastră. Este o stradă cu două sensuri: stimularea comunicării și schimbului de informații pentru a îmbunătăți înțelegerea reciprocă, precum și mobilizarea indivizilor din comunitate pentru a începe acțiuni pe tema pe care o abordează atelierul vostru.</w:t>
      </w:r>
    </w:p>
    <w:p w14:paraId="46C52A8C" w14:textId="0C9CBCFF" w:rsidR="00B24936" w:rsidRDefault="00B24936" w:rsidP="00887D75">
      <w:pPr>
        <w:jc w:val="both"/>
      </w:pPr>
      <w:r>
        <w:t>Înainte de a începe pregătirea atelierului vostru, trebuie să găsiți motivația pentru care faceți acest lucru, de ce doriți să vă implicați și să conștientizați oamenii cu privire la tema pe care o alegeți. De asemenea, stabilirea unui scop, atât pe termen lung, cât și pe termen scurt, pentru voi și pentru activitate, este foarte important.</w:t>
      </w:r>
    </w:p>
    <w:p w14:paraId="14FE15A7" w14:textId="260DB04A" w:rsidR="00B24936" w:rsidRDefault="00B24936" w:rsidP="00887D75">
      <w:pPr>
        <w:jc w:val="both"/>
      </w:pPr>
      <w:r>
        <w:t>Odată ce v-ați definit obiectivele, ați stabilit linia de sosire. Următorul pas implică planificarea traseului către acea linie de sosire. Cea mai simplă modalitate de a face acest lucru este să răspundeți la cele</w:t>
      </w:r>
      <w:r w:rsidR="00D91161">
        <w:t xml:space="preserve"> 6 întrebări</w:t>
      </w:r>
      <w:r>
        <w:t>.</w:t>
      </w:r>
    </w:p>
    <w:p w14:paraId="72916482" w14:textId="77777777" w:rsidR="00B24936" w:rsidRDefault="00B24936" w:rsidP="00887D75">
      <w:pPr>
        <w:jc w:val="both"/>
      </w:pPr>
    </w:p>
    <w:p w14:paraId="4EC9BBF2" w14:textId="77777777" w:rsidR="00B24936" w:rsidRDefault="00B24936" w:rsidP="00887D75">
      <w:pPr>
        <w:jc w:val="both"/>
      </w:pPr>
      <w:r>
        <w:t>1. Cine sunt tinerii pe care doriți să-i influențați?</w:t>
      </w:r>
    </w:p>
    <w:p w14:paraId="2C3C2255" w14:textId="0BF04058" w:rsidR="00B24936" w:rsidRDefault="00B24936" w:rsidP="00887D75">
      <w:pPr>
        <w:jc w:val="both"/>
      </w:pPr>
      <w:r>
        <w:lastRenderedPageBreak/>
        <w:t xml:space="preserve">2. </w:t>
      </w:r>
      <w:r w:rsidR="00D91161">
        <w:t>Care este ținta voastră</w:t>
      </w:r>
      <w:r>
        <w:t>? Cum arată linia de sosire?</w:t>
      </w:r>
    </w:p>
    <w:p w14:paraId="19FDF48B" w14:textId="77777777" w:rsidR="00B24936" w:rsidRDefault="00B24936" w:rsidP="00887D75">
      <w:pPr>
        <w:jc w:val="both"/>
      </w:pPr>
      <w:r>
        <w:t>3. De ce este importantă această temă?</w:t>
      </w:r>
    </w:p>
    <w:p w14:paraId="3E9B2DEC" w14:textId="77777777" w:rsidR="00B24936" w:rsidRDefault="00B24936" w:rsidP="00887D75">
      <w:pPr>
        <w:jc w:val="both"/>
      </w:pPr>
      <w:r>
        <w:t>4. Ce activități cheie, resurse și persoane vă vor ajuta să ajungeți la linia de sosire?</w:t>
      </w:r>
    </w:p>
    <w:p w14:paraId="623D7DC4" w14:textId="77777777" w:rsidR="00B24936" w:rsidRDefault="00B24936" w:rsidP="00887D75">
      <w:pPr>
        <w:jc w:val="both"/>
      </w:pPr>
      <w:r>
        <w:t>5. Cât timp aveți nevoie? Cât timp aveți la dispoziție?</w:t>
      </w:r>
    </w:p>
    <w:p w14:paraId="6C0EA988" w14:textId="77777777" w:rsidR="00B24936" w:rsidRDefault="00B24936" w:rsidP="00887D75">
      <w:pPr>
        <w:jc w:val="both"/>
      </w:pPr>
      <w:r>
        <w:t>6. Unde va avea loc atelierul vostru?</w:t>
      </w:r>
    </w:p>
    <w:p w14:paraId="098AC4BD" w14:textId="77777777" w:rsidR="00B24936" w:rsidRDefault="00B24936" w:rsidP="00887D75">
      <w:pPr>
        <w:jc w:val="both"/>
      </w:pPr>
    </w:p>
    <w:p w14:paraId="3DF511D5" w14:textId="3D298D5F" w:rsidR="00B24936" w:rsidRDefault="00B24936" w:rsidP="00887D75">
      <w:pPr>
        <w:jc w:val="both"/>
      </w:pPr>
      <w:r>
        <w:t xml:space="preserve">Folosiți </w:t>
      </w:r>
      <w:r w:rsidR="00D91161">
        <w:t>aceste întrebări</w:t>
      </w:r>
      <w:r>
        <w:t xml:space="preserve"> pentru a stabili ruta către linia de sosire. Planificarea nu este o competiție, deci dacă credeți că ceva va dura între 2 și 5 zile, sau va necesita între 2 și 4 persoane, mergeți întotdeauna cu estimarea voastră de la mijloc la înalt. Este întotdeauna mai bine să aveți suficient timp pentru a face ceva decât să omiteți anumite părți ale proiectului datorită lipsei de timp.</w:t>
      </w:r>
    </w:p>
    <w:p w14:paraId="2C745665" w14:textId="62ECD03C" w:rsidR="00B24936" w:rsidRDefault="00B24936" w:rsidP="00887D75">
      <w:pPr>
        <w:jc w:val="both"/>
      </w:pPr>
      <w:r>
        <w:t xml:space="preserve">Deoarece acest </w:t>
      </w:r>
      <w:proofErr w:type="spellStart"/>
      <w:r>
        <w:t>podcast</w:t>
      </w:r>
      <w:proofErr w:type="spellEnd"/>
      <w:r>
        <w:t xml:space="preserve"> sugerează modalități de dezvoltare a atelierelor de conștientizare folosind o abordare de educație între colegi, participanții voștri vor fi cel mai probabil tineri care doresc să se implice în tema pe care o veți aborda. Există câteva întrebări pe care trebuie să le clarificați în ceea ce privește grupul vostru țintă. În timp ce faceți acest lucru, aveți în vedere că, în general, este mai puțin eficient să apelați participanții "în public" decât să găsiți modalități pentru grupurile de colegi deja existente să selecteze câțiva indivizi pentru a participa la un atelier sau un eveniment specific. Acești indivizi se vor întoarce apoi în grup cu mai multă legitimitate și impact: vor fi mai dornici să împărtășească ceea ce au învățat colegilor lor și să acționeze cu sprijinul lor.</w:t>
      </w:r>
    </w:p>
    <w:p w14:paraId="5C4A8E25" w14:textId="77777777" w:rsidR="00D91161" w:rsidRDefault="00D91161" w:rsidP="00887D75">
      <w:pPr>
        <w:jc w:val="both"/>
      </w:pPr>
    </w:p>
    <w:p w14:paraId="5DAE4447" w14:textId="333BFF7A" w:rsidR="00157D99" w:rsidRDefault="00157D99" w:rsidP="00887D75">
      <w:pPr>
        <w:jc w:val="both"/>
      </w:pPr>
      <w:r>
        <w:t>Atunci când lucrezi cu oameni, este important să te gândești la locurile în care se vor aduna.</w:t>
      </w:r>
    </w:p>
    <w:p w14:paraId="65A6D2F4" w14:textId="1FC4C397" w:rsidR="00157D99" w:rsidRDefault="00157D99" w:rsidP="00887D75">
      <w:pPr>
        <w:jc w:val="both"/>
      </w:pPr>
      <w:r>
        <w:t>Locația este locul în care va avea loc atelierul tău.</w:t>
      </w:r>
    </w:p>
    <w:p w14:paraId="7E7F4E82" w14:textId="5A902A48" w:rsidR="00157D99" w:rsidRDefault="00157D99" w:rsidP="00887D75">
      <w:pPr>
        <w:jc w:val="both"/>
      </w:pPr>
      <w:r>
        <w:t>La un moment dat în procesul de pregătire, va trebui să alegi o locație care se potrivește activității tale. Atunci când aduni un grup de oameni undeva, este important să te gândești la starea lor de bine. Ce fel de loc ar fi potrivit pentru grupul tău țintă? Vă încurajăm să gândiți din perspectiva lor și să identificați o locație cu care se vor simți conectați. Un mediu adecvat îi va ajuta pe participanți să se simtă mai confortabil și mai dispuși să se implice.</w:t>
      </w:r>
    </w:p>
    <w:p w14:paraId="460459BF" w14:textId="67B2EF5C" w:rsidR="00157D99" w:rsidRDefault="00157D99" w:rsidP="00887D75">
      <w:pPr>
        <w:jc w:val="both"/>
      </w:pPr>
      <w:r>
        <w:t>În continuare, voi enumera câțiva parametri pe care trebuie să-i luați în considerare atunci când alegeți locația:</w:t>
      </w:r>
    </w:p>
    <w:p w14:paraId="2FF3CC6E" w14:textId="77777777" w:rsidR="00157D99" w:rsidRDefault="00157D99" w:rsidP="00887D75">
      <w:pPr>
        <w:jc w:val="both"/>
      </w:pPr>
      <w:r>
        <w:t>Spațiul</w:t>
      </w:r>
    </w:p>
    <w:p w14:paraId="36F65BD9" w14:textId="77777777" w:rsidR="00157D99" w:rsidRDefault="00157D99" w:rsidP="00887D75">
      <w:pPr>
        <w:jc w:val="both"/>
      </w:pPr>
      <w:r>
        <w:t>Cel mai probabil, veți avea nevoie de o cameră pentru activitățile proiectului vostru. Dimensiunea ei depinde de natura activităților și de numărul de persoane implicate.</w:t>
      </w:r>
    </w:p>
    <w:p w14:paraId="242E5D0A" w14:textId="77777777" w:rsidR="00157D99" w:rsidRDefault="00157D99" w:rsidP="00887D75">
      <w:pPr>
        <w:jc w:val="both"/>
      </w:pPr>
      <w:r>
        <w:t>- Spațiul este suficient de mare pentru dimensiunea grupului vostru?</w:t>
      </w:r>
    </w:p>
    <w:p w14:paraId="21B40DDE" w14:textId="77777777" w:rsidR="00157D99" w:rsidRDefault="00157D99" w:rsidP="00887D75">
      <w:pPr>
        <w:jc w:val="both"/>
      </w:pPr>
      <w:r>
        <w:t>- Câte scaune și mese veți avea nevoie?</w:t>
      </w:r>
    </w:p>
    <w:p w14:paraId="1384D132" w14:textId="77777777" w:rsidR="00157D99" w:rsidRDefault="00157D99" w:rsidP="00887D75">
      <w:pPr>
        <w:jc w:val="both"/>
      </w:pPr>
      <w:r>
        <w:t>- Spațiul este accesibil pentru voi și pentru participanții voștri?</w:t>
      </w:r>
    </w:p>
    <w:p w14:paraId="695A32F1" w14:textId="77777777" w:rsidR="00157D99" w:rsidRDefault="00157D99" w:rsidP="00887D75">
      <w:pPr>
        <w:jc w:val="both"/>
      </w:pPr>
      <w:r>
        <w:lastRenderedPageBreak/>
        <w:t>- Există posibilitatea de a face o sesiune de orientare și de a pune marcaje pentru a ajuta mobilitatea participanților?</w:t>
      </w:r>
    </w:p>
    <w:p w14:paraId="44614834" w14:textId="27A4E94A" w:rsidR="00157D99" w:rsidRDefault="00157D99" w:rsidP="00887D75">
      <w:pPr>
        <w:jc w:val="both"/>
      </w:pPr>
      <w:r>
        <w:t xml:space="preserve">- Este posibil să </w:t>
      </w:r>
      <w:r w:rsidR="00D91161">
        <w:t>fie necesar</w:t>
      </w:r>
      <w:r>
        <w:t xml:space="preserve"> să luați în considerare și un spațiu suplimentar dacă planificați să</w:t>
      </w:r>
      <w:r w:rsidR="00D91161">
        <w:t>-i</w:t>
      </w:r>
      <w:r>
        <w:t xml:space="preserve"> împărțiți </w:t>
      </w:r>
      <w:r w:rsidR="00D91161">
        <w:t xml:space="preserve">în </w:t>
      </w:r>
      <w:r>
        <w:t xml:space="preserve">grupuri mai mici sau un spațiu separat pentru timp liber. Acest lucru ar putea părea evident, dar asigurați-vă că </w:t>
      </w:r>
      <w:r w:rsidR="00D91161">
        <w:t>încăperea</w:t>
      </w:r>
      <w:r>
        <w:t xml:space="preserve"> este echipată cu ferestre care pot fi deschise. Dacă un anumit număr de persoane se adună în același spațiu pentru o anumită perioadă de timp, este necesar să existe aer proaspăt din când în când. De asemenea, lumina naturală va fi mult mai plăcută decât lumina neon și fără vedere spre exterior. Acestea sunt factori practici și importanți pentru susținerea unui proces de învățare.</w:t>
      </w:r>
    </w:p>
    <w:p w14:paraId="631BC802" w14:textId="77777777" w:rsidR="00157D99" w:rsidRDefault="00157D99" w:rsidP="00887D75">
      <w:pPr>
        <w:jc w:val="both"/>
      </w:pPr>
    </w:p>
    <w:p w14:paraId="3BD4DBC1" w14:textId="77777777" w:rsidR="00157D99" w:rsidRDefault="00157D99" w:rsidP="00887D75">
      <w:pPr>
        <w:jc w:val="both"/>
      </w:pPr>
      <w:r>
        <w:t>Accesibilitate</w:t>
      </w:r>
    </w:p>
    <w:p w14:paraId="6FFF4B95" w14:textId="77777777" w:rsidR="00157D99" w:rsidRDefault="00157D99" w:rsidP="00887D75">
      <w:pPr>
        <w:jc w:val="both"/>
      </w:pPr>
      <w:r>
        <w:t xml:space="preserve">Înainte de a lua decizia finală, asigurați-vă că aflați cum puteți ajunge acolo. Este ușor accesibil cu transportul public? Trebuie să informați participanții în timp util cu privire la locație și să vă asigurați că au toate informațiile necesare despre locație înainte. Mai mult, locul este echipat pentru persoanele cu dizabilități? Educația între colegi este despre incluziune și în contextul acestui proiect specific discutăm despre ateliere de conștientizare privind tema incluziunii; țineți cont de acest lucru în căutarea unei locații. Ideal ar fi să verificați personal locația înainte de eveniment pentru a vă asigura că susține starea de bine a oamenilor și că se potrivește scopului vostru. </w:t>
      </w:r>
    </w:p>
    <w:p w14:paraId="3003967B" w14:textId="77777777" w:rsidR="00157D99" w:rsidRDefault="00157D99" w:rsidP="00887D75">
      <w:pPr>
        <w:jc w:val="both"/>
      </w:pPr>
    </w:p>
    <w:p w14:paraId="31FD8981" w14:textId="59643AE4" w:rsidR="00B24936" w:rsidRDefault="00157D99" w:rsidP="00887D75">
      <w:pPr>
        <w:jc w:val="both"/>
      </w:pPr>
      <w:r>
        <w:t>Cum să mențineți procesul de învățare?</w:t>
      </w:r>
    </w:p>
    <w:p w14:paraId="189C5D3C" w14:textId="08D1E5E5" w:rsidR="00157D99" w:rsidRDefault="00157D99" w:rsidP="00887D75">
      <w:pPr>
        <w:jc w:val="both"/>
      </w:pPr>
      <w:r>
        <w:t xml:space="preserve">Această parte a </w:t>
      </w:r>
      <w:proofErr w:type="spellStart"/>
      <w:r>
        <w:t>podcastului</w:t>
      </w:r>
      <w:proofErr w:type="spellEnd"/>
      <w:r>
        <w:t xml:space="preserve"> este dedicată unui alt aspect important al atelierului tău: metodele de învățare.</w:t>
      </w:r>
    </w:p>
    <w:p w14:paraId="41B17EFE" w14:textId="77777777" w:rsidR="00157D99" w:rsidRDefault="00157D99" w:rsidP="00887D75">
      <w:pPr>
        <w:jc w:val="both"/>
      </w:pPr>
      <w:r>
        <w:t>Ceea ce distinge educația între colegi de alte metode de predare este faptul că învățarea nu are loc în izolare; este un proces reciproc bazat pe un factor de colegi. Factorul de colegi este un magnet care aduce oamenii împreună, fie că este vorba despre o caracteristică similară precum vârsta, originea, genul sau cultura, fie că este vorba despre o perspectivă comună, cum ar fi un interes, o preocupare sau chiar o identitate.</w:t>
      </w:r>
    </w:p>
    <w:p w14:paraId="5161B8F4" w14:textId="77777777" w:rsidR="00157D99" w:rsidRDefault="00157D99" w:rsidP="00887D75">
      <w:pPr>
        <w:jc w:val="both"/>
      </w:pPr>
    </w:p>
    <w:p w14:paraId="25A50BBE" w14:textId="776D3331" w:rsidR="00157D99" w:rsidRDefault="00157D99" w:rsidP="00887D75">
      <w:pPr>
        <w:jc w:val="both"/>
      </w:pPr>
      <w:r>
        <w:t>Atunci când desfășurați activități de educație între colegi, sunteți responsabili pentru crearea unui mediu în care oamenii pot învăța unii de la alții. Pe lângă alegerea unei locații convenabile din punct de vedere spațial și de accesibilitate, acest lucru include următoarele aspecte:</w:t>
      </w:r>
    </w:p>
    <w:p w14:paraId="47C04C18" w14:textId="3351D710" w:rsidR="00157D99" w:rsidRDefault="00157D99" w:rsidP="00887D75">
      <w:pPr>
        <w:jc w:val="both"/>
      </w:pPr>
      <w:r>
        <w:t>Alegerea facilitatorului potrivit este important.</w:t>
      </w:r>
    </w:p>
    <w:p w14:paraId="61FA22D0" w14:textId="65B448D1" w:rsidR="00157D99" w:rsidRDefault="00157D99" w:rsidP="00887D75">
      <w:pPr>
        <w:jc w:val="both"/>
      </w:pPr>
      <w:r>
        <w:t>Acest lucru înseamnă cineva care poate stabili o conexiune cu participanții și este capabil să demonstreze cunoștințele, experiența și abilitățile necesare pentru a gestiona procesul de grup. O facilitare bună ajută pe toată lumea să se simtă valorizată și înțeleasă și încurajează participanții să se implice în propriile lor moduri.</w:t>
      </w:r>
    </w:p>
    <w:p w14:paraId="54165D4D" w14:textId="77777777" w:rsidR="00157D99" w:rsidRDefault="00157D99" w:rsidP="00887D75">
      <w:pPr>
        <w:jc w:val="both"/>
      </w:pPr>
      <w:r>
        <w:t>Rolul facilitatorului în cadrul unui grup este:</w:t>
      </w:r>
    </w:p>
    <w:p w14:paraId="790647B5" w14:textId="77777777" w:rsidR="00157D99" w:rsidRDefault="00157D99" w:rsidP="00887D75">
      <w:pPr>
        <w:jc w:val="both"/>
      </w:pPr>
      <w:r>
        <w:t>- Să mențină grupul concentrat asupra sarcinii</w:t>
      </w:r>
    </w:p>
    <w:p w14:paraId="00F9EACF" w14:textId="77777777" w:rsidR="00157D99" w:rsidRDefault="00157D99" w:rsidP="00887D75">
      <w:pPr>
        <w:jc w:val="both"/>
      </w:pPr>
      <w:r>
        <w:lastRenderedPageBreak/>
        <w:t>- Să rămână cât mai neutru posibil</w:t>
      </w:r>
    </w:p>
    <w:p w14:paraId="0EB1CB03" w14:textId="77777777" w:rsidR="00157D99" w:rsidRDefault="00157D99" w:rsidP="00887D75">
      <w:pPr>
        <w:jc w:val="both"/>
      </w:pPr>
      <w:r>
        <w:t>- Să implice și să încurajeze pe toată lumea din grup</w:t>
      </w:r>
    </w:p>
    <w:p w14:paraId="55C5F454" w14:textId="77777777" w:rsidR="00157D99" w:rsidRDefault="00157D99" w:rsidP="00887D75">
      <w:pPr>
        <w:jc w:val="both"/>
      </w:pPr>
      <w:r>
        <w:t>- Să asculte și să contribuie</w:t>
      </w:r>
    </w:p>
    <w:p w14:paraId="263B0F60" w14:textId="77777777" w:rsidR="00157D99" w:rsidRDefault="00157D99" w:rsidP="00887D75">
      <w:pPr>
        <w:jc w:val="both"/>
      </w:pPr>
      <w:r>
        <w:t>- Să amintească grupului despre ceea ce a fost discutat.</w:t>
      </w:r>
    </w:p>
    <w:p w14:paraId="42C9915E" w14:textId="77777777" w:rsidR="00157D99" w:rsidRDefault="00157D99" w:rsidP="00887D75">
      <w:pPr>
        <w:jc w:val="both"/>
      </w:pPr>
    </w:p>
    <w:p w14:paraId="640D18D6" w14:textId="505A691E" w:rsidR="00157D99" w:rsidRDefault="00157D99" w:rsidP="00887D75">
      <w:pPr>
        <w:jc w:val="both"/>
      </w:pPr>
      <w:r>
        <w:t>Crearea unui spațiu sigur în care participanții să se conecteze și să se cunoască reciproc este primul și esențialul pas în activități de educație între colegi, cum ar fi atelierele de conștientizare.</w:t>
      </w:r>
    </w:p>
    <w:p w14:paraId="657EC00D" w14:textId="791CF8D7" w:rsidR="00157D99" w:rsidRDefault="00157D99" w:rsidP="00887D75">
      <w:pPr>
        <w:jc w:val="both"/>
      </w:pPr>
      <w:r>
        <w:t>Un mediu de suport încurajează cursanții să-și asume responsabilitatea pentru activitățile în care sunt implicați. Dacă tu și/sau participanții tăi nu v-ați întâlnit înainte, includerea unei sau a mai multor activități de "cunoaștere reciprocă" sau "</w:t>
      </w:r>
      <w:r w:rsidR="00A767DB">
        <w:t>de spargerea gheții</w:t>
      </w:r>
      <w:r>
        <w:t xml:space="preserve">" este calea corectă de urmat. Poți începe și cu un exercițiu de </w:t>
      </w:r>
      <w:r w:rsidR="00A767DB">
        <w:t>înviorare</w:t>
      </w:r>
      <w:r>
        <w:t xml:space="preserve"> pentru a da tonus atmosferei din cameră. Veți găsi mai multe astfel de exerciții online, iar unele sunt sugerate și în modulul de pregătire suplimentar creat de acest proiect sau de proiectul </w:t>
      </w:r>
      <w:proofErr w:type="spellStart"/>
      <w:r>
        <w:t>Ambassadors</w:t>
      </w:r>
      <w:proofErr w:type="spellEnd"/>
      <w:r>
        <w:t xml:space="preserve"> of </w:t>
      </w:r>
      <w:proofErr w:type="spellStart"/>
      <w:r>
        <w:t>Change</w:t>
      </w:r>
      <w:proofErr w:type="spellEnd"/>
      <w:r>
        <w:t>, prin intermediul căruia au fost dezvoltate numeroase activități de conștientizare în favoarea persoanelor cu deficiențe de vedere.</w:t>
      </w:r>
    </w:p>
    <w:p w14:paraId="4A9AABA8" w14:textId="77777777" w:rsidR="00157D99" w:rsidRDefault="00157D99" w:rsidP="00887D75">
      <w:pPr>
        <w:jc w:val="both"/>
      </w:pPr>
    </w:p>
    <w:p w14:paraId="753416AA" w14:textId="4B87C2A5" w:rsidR="00157D99" w:rsidRDefault="00157D99" w:rsidP="00887D75">
      <w:pPr>
        <w:jc w:val="both"/>
      </w:pPr>
      <w:r>
        <w:t xml:space="preserve">Cu toate că împărtășesc un factor de colegi, participanții tăi sunt în esență un grup de indivizi cu trăsături de personalitate, experiențe și valori unice. Este important să țineți cont de acest lucru atunci când lucrați cu ceilalți și să fiți deschiși la diferențele individuale. În loc să vă bazați pe așteptările ascunse, permiteți participanților să creeze un set de principii directoare pentru munca lor și să găsească un teren comun. Atunci când oamenii dețin regulile, este mai probabil să </w:t>
      </w:r>
      <w:r w:rsidR="00A767DB">
        <w:t>aibă un sentiment de autonomie</w:t>
      </w:r>
      <w:r>
        <w:t>. Stabilirea unor reguli de bază poate fi, de asemenea, utilă în cazul în care grupul se confruntă cu conflicte.</w:t>
      </w:r>
    </w:p>
    <w:p w14:paraId="09B602A7" w14:textId="324311AE" w:rsidR="00157D99" w:rsidRDefault="00157D99" w:rsidP="00887D75">
      <w:pPr>
        <w:jc w:val="both"/>
      </w:pPr>
      <w:r>
        <w:t xml:space="preserve">Învățarea </w:t>
      </w:r>
      <w:proofErr w:type="spellStart"/>
      <w:r>
        <w:t>experiențială</w:t>
      </w:r>
      <w:proofErr w:type="spellEnd"/>
      <w:r>
        <w:t xml:space="preserve"> este procesul de "învățare prin experiență" sau "învățare prin reflecție asupra acțiunilor". Este o abordare care implică toate aspectele persoanei și se concentrează pe procesul de învățare pentru individ. Este distinctă de învățarea didactică în care elevul este mai pasiv. Înseamnă folosirea metodelor care oferă oamenilor oportunitatea de a trăi experiențe semnificative pe o temă sau situație specifică. Atunci când participanții trăiesc aceste aspecte ei înșiși, au mai multe șanse să empatizeze și să se identifice. Când organizezi atelierul de conștientizare, vă sugerăm să gândiți metode și activități care să creeze experiențe de învățare pentru participanți.</w:t>
      </w:r>
    </w:p>
    <w:p w14:paraId="26907AF7" w14:textId="77777777" w:rsidR="00157D99" w:rsidRDefault="00157D99" w:rsidP="00887D75">
      <w:pPr>
        <w:jc w:val="both"/>
      </w:pPr>
      <w:r>
        <w:t>Persoanele care învață cum să recunoască și să îmbrățișeze propriul lor mod de învățare - cei care dezvoltă abilități metacognitive - pot identifica ce face învățarea semnificativă pentru ei, ceea ce duce la un sentiment profund de împuternicire și la o implicare îmbunătățită în activitatea ta. Nu este întotdeauna ușor să propui un astfel de cadru pentru ca oamenii să exploreze pe deplin modul în care învață, comunică și procesează informațiile, dar se recomandă să diversificați cât mai mult posibil formatele activităților, astfel încât fiecare să se conecteze cu adevărat la un moment dat. Prin urmare, încercați să alternați prezentările clasice, discuțiile în grupuri mici, exercițiile creative (desen, colaj...), jocurile de rol, vizualizările, meditația, activitățile care implică mișcare (încălzire, dans, mim...), utilizarea media digitale, etc.</w:t>
      </w:r>
    </w:p>
    <w:p w14:paraId="0FCA1559" w14:textId="77777777" w:rsidR="00157D99" w:rsidRDefault="00157D99" w:rsidP="00887D75">
      <w:pPr>
        <w:jc w:val="both"/>
      </w:pPr>
    </w:p>
    <w:p w14:paraId="145BEAC7" w14:textId="5209FC9A" w:rsidR="00157D99" w:rsidRDefault="00157D99" w:rsidP="00887D75">
      <w:pPr>
        <w:jc w:val="both"/>
      </w:pPr>
      <w:r>
        <w:lastRenderedPageBreak/>
        <w:t>În educația între colegi este esențial să lăsați loc pentru ideile participanților și să răspundeți la nevoile grupului. Uneori, o activitate planificată nu funcționează așa cum era de așteptat pentru că grupul nu este în "starea potrivită" pentru a se implica în ea, sau pentru că formatul nu este adaptat tiparelor de învățare ale participanților. Acest lucru înseamnă că trebuie să fiți flexibili cu agenda voastră.</w:t>
      </w:r>
    </w:p>
    <w:p w14:paraId="38E26FBF" w14:textId="642C8938" w:rsidR="00157D99" w:rsidRDefault="00157D99" w:rsidP="00887D75">
      <w:pPr>
        <w:jc w:val="both"/>
      </w:pPr>
      <w:r>
        <w:t>Puteți schimba sau sări peste activități pentru a menține atenția oamenilor fără a vă pierde obiectivele din vedere. Puteți fi transparenți cu privire la acest lucru și să aveți o conversație directă cu grupul, întrebându-i ce ar dori să schimbe în proces pentru a putea contribui mai bine.</w:t>
      </w:r>
    </w:p>
    <w:p w14:paraId="45B39772" w14:textId="1B990B0E" w:rsidR="00157D99" w:rsidRDefault="00157D99" w:rsidP="00887D75">
      <w:pPr>
        <w:jc w:val="both"/>
      </w:pPr>
      <w:r>
        <w:t>Așadar, proiectarea și implementarea unui atelier de conștientizare de calitate necesită stabilirea explicită a acestor rezultate de învățare și menținerea acestora cu tinerii implicați.</w:t>
      </w:r>
    </w:p>
    <w:p w14:paraId="15C5B74D" w14:textId="77777777" w:rsidR="00157D99" w:rsidRDefault="00157D99" w:rsidP="00887D75">
      <w:pPr>
        <w:jc w:val="both"/>
      </w:pPr>
      <w:r>
        <w:t>Definirea acestor rezultate de învățare ale activităților de educație între colegi necesită luarea în considerare a punctului de plecare al tinerilor (ÎNAINTE), a ceea ce vor învăța cu adevărat (ÎN TIMP), cum își vor transfera învățarea (DUPĂ) și cum vor continua să învețe (MAI TÂRZIU). La fiecare etapă, este important să se gândească la modalitățile de a ajuta tinerii să devină conștienți și/sau să demonstreze competențele lor.</w:t>
      </w:r>
    </w:p>
    <w:p w14:paraId="5D15B201" w14:textId="77777777" w:rsidR="00157D99" w:rsidRDefault="00157D99" w:rsidP="00887D75">
      <w:pPr>
        <w:jc w:val="both"/>
      </w:pPr>
    </w:p>
    <w:p w14:paraId="7C687E8F" w14:textId="1DF6563F" w:rsidR="00157D99" w:rsidRDefault="00157D99" w:rsidP="00887D75">
      <w:pPr>
        <w:jc w:val="both"/>
      </w:pPr>
      <w:r>
        <w:t>Educația între colegi nu este același lucru cu</w:t>
      </w:r>
      <w:r w:rsidR="00A767DB">
        <w:t xml:space="preserve"> lucrul</w:t>
      </w:r>
      <w:r>
        <w:t xml:space="preserve"> cu tinerii. Este o metodă care valorizează diversitatea și permite oamenilor să se conecteze și să învețe unii de la alții.</w:t>
      </w:r>
    </w:p>
    <w:p w14:paraId="7DFA9C47" w14:textId="77777777" w:rsidR="00157D99" w:rsidRDefault="00157D99" w:rsidP="00887D75">
      <w:pPr>
        <w:jc w:val="both"/>
      </w:pPr>
      <w:r>
        <w:t xml:space="preserve">Ce veți face în timpul atelierelor voastre este să simulați o experiență și să vă așteptați ca, dintr-o dată, participanții să învețe din ea. Dar în afară de a avea experiența, ceea ce face cu adevărat diferența în învățarea </w:t>
      </w:r>
      <w:proofErr w:type="spellStart"/>
      <w:r>
        <w:t>experiențială</w:t>
      </w:r>
      <w:proofErr w:type="spellEnd"/>
      <w:r>
        <w:t>/educația non-formală este DEBRIEFING-</w:t>
      </w:r>
      <w:proofErr w:type="spellStart"/>
      <w:r>
        <w:t>ul</w:t>
      </w:r>
      <w:proofErr w:type="spellEnd"/>
      <w:r>
        <w:t>, reflecția asupra experienței pe care tocmai ați creat-o în timpul atelierului.</w:t>
      </w:r>
    </w:p>
    <w:p w14:paraId="124A4309" w14:textId="77777777" w:rsidR="00157D99" w:rsidRDefault="00157D99" w:rsidP="00887D75">
      <w:pPr>
        <w:jc w:val="both"/>
      </w:pPr>
    </w:p>
    <w:p w14:paraId="33EDCFBF" w14:textId="0E57704D" w:rsidR="00157D99" w:rsidRDefault="00157D99" w:rsidP="00887D75">
      <w:pPr>
        <w:jc w:val="both"/>
      </w:pPr>
      <w:proofErr w:type="spellStart"/>
      <w:r>
        <w:t>Debriefing-ul</w:t>
      </w:r>
      <w:proofErr w:type="spellEnd"/>
      <w:r>
        <w:t xml:space="preserve"> este o structură menită să ajute participanții să-și analizeze și să-și integreze experiențele și poate lua diverse forme, cum ar fi liste de verificare, discuții informale, discuții structurate sau comentarii scrise.</w:t>
      </w:r>
    </w:p>
    <w:p w14:paraId="68764C73" w14:textId="4B7C0367" w:rsidR="00157D99" w:rsidRDefault="00157D99" w:rsidP="00887D75">
      <w:pPr>
        <w:jc w:val="both"/>
      </w:pPr>
      <w:r>
        <w:t>Un astfel de model, modelul EIAG, îi îndeamnă pe participanți să experimenteze, să identifice, să analizeze și să generalizeze rezultatele și procedurile folosite în simulare.</w:t>
      </w:r>
    </w:p>
    <w:p w14:paraId="1D5FC001" w14:textId="5095A31B" w:rsidR="00157D99" w:rsidRPr="003821F1" w:rsidRDefault="00157D99" w:rsidP="00887D75">
      <w:pPr>
        <w:jc w:val="both"/>
        <w:rPr>
          <w:b/>
          <w:bCs/>
          <w:u w:val="single"/>
        </w:rPr>
      </w:pPr>
      <w:r w:rsidRPr="003821F1">
        <w:rPr>
          <w:b/>
          <w:bCs/>
          <w:u w:val="single"/>
        </w:rPr>
        <w:t>Experiență</w:t>
      </w:r>
    </w:p>
    <w:p w14:paraId="5BCA12EF" w14:textId="6F9B608E" w:rsidR="00157D99" w:rsidRDefault="00157D99" w:rsidP="00887D75">
      <w:pPr>
        <w:jc w:val="both"/>
      </w:pPr>
      <w:r>
        <w:t>Grupul trăiește o activitate comună structurată, concepută de facilitatorul atelierului cu scopul de a genera obiective de învățare specifice.</w:t>
      </w:r>
    </w:p>
    <w:p w14:paraId="674F4968" w14:textId="36D41522" w:rsidR="00157D99" w:rsidRDefault="00157D99" w:rsidP="00887D75">
      <w:pPr>
        <w:jc w:val="both"/>
      </w:pPr>
      <w:r>
        <w:t>În această fază, facilitatorul, de obicei, nu intervine cu întrebări, cu excepția cazului în care grupul se confruntă cu blocaje sau are rezistență în a se implica în activitate.</w:t>
      </w:r>
    </w:p>
    <w:p w14:paraId="67C00434" w14:textId="77777777" w:rsidR="00157D99" w:rsidRDefault="00157D99" w:rsidP="00887D75">
      <w:pPr>
        <w:jc w:val="both"/>
      </w:pPr>
      <w:r>
        <w:t>În astfel de cazuri, există întrebări care au ca scop:</w:t>
      </w:r>
    </w:p>
    <w:p w14:paraId="4C6E2E89" w14:textId="0791984B" w:rsidR="00157D99" w:rsidRDefault="00157D99" w:rsidP="003821F1">
      <w:pPr>
        <w:pStyle w:val="ListParagraph"/>
        <w:numPr>
          <w:ilvl w:val="0"/>
          <w:numId w:val="5"/>
        </w:numPr>
        <w:jc w:val="both"/>
      </w:pPr>
      <w:r>
        <w:t>Depășirea opoziției în așa fel încât rezistența să fie inclusă în activitate,</w:t>
      </w:r>
    </w:p>
    <w:p w14:paraId="39FC09F9" w14:textId="273A97BE" w:rsidR="00157D99" w:rsidRDefault="00157D99" w:rsidP="003821F1">
      <w:pPr>
        <w:pStyle w:val="ListParagraph"/>
        <w:numPr>
          <w:ilvl w:val="0"/>
          <w:numId w:val="5"/>
        </w:numPr>
        <w:jc w:val="both"/>
      </w:pPr>
      <w:r>
        <w:t>Învățarea din aceste blocaje în cazul în care nu pot fi depășite.</w:t>
      </w:r>
    </w:p>
    <w:p w14:paraId="151764E2" w14:textId="77777777" w:rsidR="00157D99" w:rsidRDefault="00157D99" w:rsidP="00887D75">
      <w:pPr>
        <w:jc w:val="both"/>
      </w:pPr>
    </w:p>
    <w:p w14:paraId="3D85FA42" w14:textId="77777777" w:rsidR="00157D99" w:rsidRDefault="00157D99" w:rsidP="00887D75">
      <w:pPr>
        <w:jc w:val="both"/>
      </w:pPr>
      <w:r>
        <w:lastRenderedPageBreak/>
        <w:t>De exemplu:</w:t>
      </w:r>
    </w:p>
    <w:p w14:paraId="57DE8CBE" w14:textId="5C8A411B" w:rsidR="00157D99" w:rsidRDefault="00157D99" w:rsidP="003821F1">
      <w:pPr>
        <w:pStyle w:val="ListParagraph"/>
        <w:numPr>
          <w:ilvl w:val="1"/>
          <w:numId w:val="7"/>
        </w:numPr>
        <w:jc w:val="both"/>
      </w:pPr>
      <w:r>
        <w:t>Ce se întâmplă? Ce simți legat de asta?</w:t>
      </w:r>
    </w:p>
    <w:p w14:paraId="0FCA3BE7" w14:textId="3C50E680" w:rsidR="00157D99" w:rsidRDefault="00157D99" w:rsidP="003821F1">
      <w:pPr>
        <w:pStyle w:val="ListParagraph"/>
        <w:numPr>
          <w:ilvl w:val="1"/>
          <w:numId w:val="7"/>
        </w:numPr>
        <w:jc w:val="both"/>
      </w:pPr>
      <w:r>
        <w:t>Ai vrea să încerci?</w:t>
      </w:r>
    </w:p>
    <w:p w14:paraId="5C68CF74" w14:textId="122D7B93" w:rsidR="00157D99" w:rsidRDefault="00157D99" w:rsidP="003821F1">
      <w:pPr>
        <w:pStyle w:val="ListParagraph"/>
        <w:numPr>
          <w:ilvl w:val="1"/>
          <w:numId w:val="7"/>
        </w:numPr>
        <w:jc w:val="both"/>
      </w:pPr>
      <w:r>
        <w:t>De ce ai avea nevoie pentru a...?</w:t>
      </w:r>
    </w:p>
    <w:p w14:paraId="3BEB7A5F" w14:textId="252261D5" w:rsidR="00157D99" w:rsidRDefault="00157D99" w:rsidP="003821F1">
      <w:pPr>
        <w:pStyle w:val="ListParagraph"/>
        <w:numPr>
          <w:ilvl w:val="1"/>
          <w:numId w:val="7"/>
        </w:numPr>
        <w:jc w:val="both"/>
      </w:pPr>
      <w:r>
        <w:t>Poți să fii mai precis sau să dai un exemplu?</w:t>
      </w:r>
    </w:p>
    <w:p w14:paraId="53C25132" w14:textId="1629BC6B" w:rsidR="00157D99" w:rsidRDefault="00157D99" w:rsidP="003821F1">
      <w:pPr>
        <w:pStyle w:val="ListParagraph"/>
        <w:numPr>
          <w:ilvl w:val="1"/>
          <w:numId w:val="7"/>
        </w:numPr>
        <w:jc w:val="both"/>
      </w:pPr>
      <w:r>
        <w:t>Ce ai prefera? Ai vreo sugestie?</w:t>
      </w:r>
    </w:p>
    <w:p w14:paraId="60B1DE54" w14:textId="504BEAE7" w:rsidR="00157D99" w:rsidRDefault="00157D99" w:rsidP="003821F1">
      <w:pPr>
        <w:pStyle w:val="ListParagraph"/>
        <w:numPr>
          <w:ilvl w:val="1"/>
          <w:numId w:val="7"/>
        </w:numPr>
        <w:jc w:val="both"/>
      </w:pPr>
      <w:r>
        <w:t>Care sunt suspiciunile tale?</w:t>
      </w:r>
    </w:p>
    <w:p w14:paraId="22AB1D53" w14:textId="2BF9196A" w:rsidR="00157D99" w:rsidRDefault="00157D99" w:rsidP="003821F1">
      <w:pPr>
        <w:pStyle w:val="ListParagraph"/>
        <w:numPr>
          <w:ilvl w:val="1"/>
          <w:numId w:val="7"/>
        </w:numPr>
        <w:jc w:val="both"/>
      </w:pPr>
      <w:r>
        <w:t>Care este cel mai rău și cel mai bun lucru care poate să se întâmple?</w:t>
      </w:r>
    </w:p>
    <w:p w14:paraId="1990C6B5" w14:textId="4EA0C364" w:rsidR="00157D99" w:rsidRDefault="00157D99" w:rsidP="003821F1">
      <w:pPr>
        <w:pStyle w:val="ListParagraph"/>
        <w:numPr>
          <w:ilvl w:val="1"/>
          <w:numId w:val="7"/>
        </w:numPr>
        <w:jc w:val="both"/>
      </w:pPr>
      <w:r>
        <w:t>Dacă ai putea să ghicești răspunsul, cum ar fi acela?</w:t>
      </w:r>
    </w:p>
    <w:p w14:paraId="6223C127" w14:textId="713F6E5B" w:rsidR="00157D99" w:rsidRDefault="00157D99" w:rsidP="003821F1">
      <w:pPr>
        <w:pStyle w:val="ListParagraph"/>
        <w:numPr>
          <w:ilvl w:val="1"/>
          <w:numId w:val="7"/>
        </w:numPr>
        <w:jc w:val="both"/>
      </w:pPr>
      <w:r>
        <w:t>Poți să formulezi asta altfel?</w:t>
      </w:r>
    </w:p>
    <w:p w14:paraId="6ED9BC68" w14:textId="4E535820" w:rsidR="00157D99" w:rsidRDefault="00157D99" w:rsidP="003821F1">
      <w:pPr>
        <w:pStyle w:val="ListParagraph"/>
        <w:numPr>
          <w:ilvl w:val="1"/>
          <w:numId w:val="7"/>
        </w:numPr>
        <w:jc w:val="both"/>
      </w:pPr>
      <w:r>
        <w:t>Ce altceva? Ai spune mai multe despre asta?</w:t>
      </w:r>
    </w:p>
    <w:p w14:paraId="342AC98D" w14:textId="6882F57F" w:rsidR="00157D99" w:rsidRDefault="00157D99" w:rsidP="00887D75">
      <w:pPr>
        <w:jc w:val="both"/>
      </w:pPr>
    </w:p>
    <w:p w14:paraId="0142187A" w14:textId="77777777" w:rsidR="00157D99" w:rsidRPr="003821F1" w:rsidRDefault="00157D99" w:rsidP="00887D75">
      <w:pPr>
        <w:jc w:val="both"/>
        <w:rPr>
          <w:b/>
          <w:bCs/>
          <w:u w:val="single"/>
        </w:rPr>
      </w:pPr>
      <w:r w:rsidRPr="003821F1">
        <w:rPr>
          <w:b/>
          <w:bCs/>
          <w:u w:val="single"/>
        </w:rPr>
        <w:t>Identificare</w:t>
      </w:r>
    </w:p>
    <w:p w14:paraId="5FB1C447" w14:textId="77777777" w:rsidR="00157D99" w:rsidRDefault="00157D99" w:rsidP="00887D75">
      <w:pPr>
        <w:jc w:val="both"/>
      </w:pPr>
      <w:r>
        <w:t>Fapte importante care au avut loc în timpul experienței și sunt relevante pentru evoluția sarcinii/grupului. CE?</w:t>
      </w:r>
    </w:p>
    <w:p w14:paraId="41C3CE55" w14:textId="70D0481C" w:rsidR="00157D99" w:rsidRDefault="00157D99" w:rsidP="00887D75">
      <w:pPr>
        <w:jc w:val="both"/>
      </w:pPr>
      <w:r>
        <w:t xml:space="preserve">Aceasta este faza de </w:t>
      </w:r>
      <w:r w:rsidR="003821F1">
        <w:t>împărtășire</w:t>
      </w:r>
      <w:r>
        <w:t xml:space="preserve"> în care participanții au încheiat experiența.</w:t>
      </w:r>
    </w:p>
    <w:p w14:paraId="0FCF5F75" w14:textId="77777777" w:rsidR="00157D99" w:rsidRDefault="00157D99" w:rsidP="00887D75">
      <w:pPr>
        <w:jc w:val="both"/>
      </w:pPr>
      <w:r>
        <w:t>Întrebările sunt orientate spre generarea de date, fiind descriptive cu privire la ceea ce s-a întâmplat din diferite perspective ale persoanelor din grup.</w:t>
      </w:r>
    </w:p>
    <w:p w14:paraId="218DD769" w14:textId="3AEF89C2" w:rsidR="00157D99" w:rsidRDefault="00157D99" w:rsidP="003821F1">
      <w:pPr>
        <w:pStyle w:val="ListParagraph"/>
        <w:numPr>
          <w:ilvl w:val="1"/>
          <w:numId w:val="9"/>
        </w:numPr>
        <w:jc w:val="both"/>
      </w:pPr>
      <w:r>
        <w:t>Cine ar dori să împărtășească despre experiența sa? Cine altcineva?</w:t>
      </w:r>
    </w:p>
    <w:p w14:paraId="598D8AB2" w14:textId="7808F011" w:rsidR="00157D99" w:rsidRDefault="00157D99" w:rsidP="003821F1">
      <w:pPr>
        <w:pStyle w:val="ListParagraph"/>
        <w:numPr>
          <w:ilvl w:val="1"/>
          <w:numId w:val="9"/>
        </w:numPr>
        <w:jc w:val="both"/>
      </w:pPr>
      <w:r>
        <w:t>Care a fost, după părerea ta, cel mai semnificativ lucru care s-a întâmplat?</w:t>
      </w:r>
    </w:p>
    <w:p w14:paraId="260EA74E" w14:textId="29BB3FE8" w:rsidR="00157D99" w:rsidRDefault="00157D99" w:rsidP="003821F1">
      <w:pPr>
        <w:pStyle w:val="ListParagraph"/>
        <w:numPr>
          <w:ilvl w:val="1"/>
          <w:numId w:val="9"/>
        </w:numPr>
        <w:jc w:val="both"/>
      </w:pPr>
      <w:r>
        <w:t>Cine a avut o experiență similară?</w:t>
      </w:r>
    </w:p>
    <w:p w14:paraId="1B35309B" w14:textId="1239C34A" w:rsidR="00157D99" w:rsidRDefault="00157D99" w:rsidP="003821F1">
      <w:pPr>
        <w:pStyle w:val="ListParagraph"/>
        <w:numPr>
          <w:ilvl w:val="1"/>
          <w:numId w:val="9"/>
        </w:numPr>
        <w:jc w:val="both"/>
      </w:pPr>
      <w:r>
        <w:t>Cine a avut o experiență diferită? Cine a reacționat într-un mod diferit?</w:t>
      </w:r>
    </w:p>
    <w:p w14:paraId="629678E8" w14:textId="3FF3E7BC" w:rsidR="00157D99" w:rsidRDefault="00157D99" w:rsidP="003821F1">
      <w:pPr>
        <w:pStyle w:val="ListParagraph"/>
        <w:numPr>
          <w:ilvl w:val="1"/>
          <w:numId w:val="9"/>
        </w:numPr>
        <w:jc w:val="both"/>
      </w:pPr>
      <w:r>
        <w:t>Ce ai observat?</w:t>
      </w:r>
    </w:p>
    <w:p w14:paraId="41A94AE0" w14:textId="59D98BEE" w:rsidR="00157D99" w:rsidRDefault="00157D99" w:rsidP="003821F1">
      <w:pPr>
        <w:pStyle w:val="ListParagraph"/>
        <w:numPr>
          <w:ilvl w:val="1"/>
          <w:numId w:val="9"/>
        </w:numPr>
        <w:jc w:val="both"/>
      </w:pPr>
      <w:r>
        <w:t>Ce te-a făcut să te simți bine sau rău în timpul experienței?</w:t>
      </w:r>
    </w:p>
    <w:p w14:paraId="16AA511D" w14:textId="695B62B3" w:rsidR="00157D99" w:rsidRDefault="00157D99" w:rsidP="003821F1">
      <w:pPr>
        <w:pStyle w:val="ListParagraph"/>
        <w:numPr>
          <w:ilvl w:val="1"/>
          <w:numId w:val="9"/>
        </w:numPr>
        <w:jc w:val="both"/>
      </w:pPr>
      <w:r>
        <w:t>La ce ai devenit conștient?</w:t>
      </w:r>
    </w:p>
    <w:p w14:paraId="1EF681EE" w14:textId="77777777" w:rsidR="00157D99" w:rsidRDefault="00157D99" w:rsidP="00887D75">
      <w:pPr>
        <w:jc w:val="both"/>
      </w:pPr>
    </w:p>
    <w:p w14:paraId="71E34A5F" w14:textId="4BD65F73" w:rsidR="00157D99" w:rsidRPr="003821F1" w:rsidRDefault="00157D99" w:rsidP="00887D75">
      <w:pPr>
        <w:jc w:val="both"/>
        <w:rPr>
          <w:b/>
          <w:bCs/>
          <w:u w:val="single"/>
        </w:rPr>
      </w:pPr>
      <w:r w:rsidRPr="003821F1">
        <w:rPr>
          <w:b/>
          <w:bCs/>
          <w:u w:val="single"/>
        </w:rPr>
        <w:t>Analiz</w:t>
      </w:r>
      <w:r w:rsidR="003821F1" w:rsidRPr="003821F1">
        <w:rPr>
          <w:b/>
          <w:bCs/>
          <w:u w:val="single"/>
        </w:rPr>
        <w:t>are</w:t>
      </w:r>
    </w:p>
    <w:p w14:paraId="37A90038" w14:textId="77777777" w:rsidR="00157D99" w:rsidRDefault="00157D99" w:rsidP="00887D75">
      <w:pPr>
        <w:jc w:val="both"/>
      </w:pPr>
      <w:r>
        <w:t>Evoluția sarcinii, căutarea surselor comportamentelor și efectele acestora. ȘI CE?</w:t>
      </w:r>
    </w:p>
    <w:p w14:paraId="697A38C9" w14:textId="77777777" w:rsidR="00157D99" w:rsidRDefault="00157D99" w:rsidP="00887D75">
      <w:pPr>
        <w:jc w:val="both"/>
      </w:pPr>
      <w:r>
        <w:t>Acum participanții împărtășesc informații comune despre grup și despre experiențele individuale.</w:t>
      </w:r>
    </w:p>
    <w:p w14:paraId="10E16C10" w14:textId="77777777" w:rsidR="00157D99" w:rsidRDefault="00157D99" w:rsidP="00887D75">
      <w:pPr>
        <w:jc w:val="both"/>
      </w:pPr>
      <w:r>
        <w:t>Întrebările sunt orientate spre analizarea și darea de înțeles acestei informații pentru grup și indivizi.</w:t>
      </w:r>
    </w:p>
    <w:p w14:paraId="32FB4AA6" w14:textId="76446455" w:rsidR="00157D99" w:rsidRDefault="00157D99" w:rsidP="003821F1">
      <w:pPr>
        <w:pStyle w:val="ListParagraph"/>
        <w:numPr>
          <w:ilvl w:val="1"/>
          <w:numId w:val="11"/>
        </w:numPr>
        <w:jc w:val="both"/>
      </w:pPr>
      <w:r>
        <w:t>Ce ai simțit/gândit/observat când...?</w:t>
      </w:r>
    </w:p>
    <w:p w14:paraId="6D6B9BEB" w14:textId="5E94CF27" w:rsidR="00157D99" w:rsidRDefault="00157D99" w:rsidP="003821F1">
      <w:pPr>
        <w:pStyle w:val="ListParagraph"/>
        <w:numPr>
          <w:ilvl w:val="1"/>
          <w:numId w:val="11"/>
        </w:numPr>
        <w:jc w:val="both"/>
      </w:pPr>
      <w:r>
        <w:t>În ce fel acest comportament te-a influențat?</w:t>
      </w:r>
    </w:p>
    <w:p w14:paraId="54496980" w14:textId="5F0CA135" w:rsidR="00157D99" w:rsidRDefault="00157D99" w:rsidP="003821F1">
      <w:pPr>
        <w:pStyle w:val="ListParagraph"/>
        <w:numPr>
          <w:ilvl w:val="1"/>
          <w:numId w:val="11"/>
        </w:numPr>
        <w:jc w:val="both"/>
      </w:pPr>
      <w:r>
        <w:t>Ce înseamnă asta pentru tine?</w:t>
      </w:r>
    </w:p>
    <w:p w14:paraId="1F613954" w14:textId="7F881271" w:rsidR="00157D99" w:rsidRDefault="00157D99" w:rsidP="003821F1">
      <w:pPr>
        <w:pStyle w:val="ListParagraph"/>
        <w:numPr>
          <w:ilvl w:val="1"/>
          <w:numId w:val="11"/>
        </w:numPr>
        <w:jc w:val="both"/>
      </w:pPr>
      <w:r>
        <w:t>Ce te face să crezi că a fost bun/rău?</w:t>
      </w:r>
    </w:p>
    <w:p w14:paraId="6FE11F95" w14:textId="53FD7D66" w:rsidR="00157D99" w:rsidRDefault="00157D99" w:rsidP="003821F1">
      <w:pPr>
        <w:pStyle w:val="ListParagraph"/>
        <w:numPr>
          <w:ilvl w:val="1"/>
          <w:numId w:val="11"/>
        </w:numPr>
        <w:jc w:val="both"/>
      </w:pPr>
      <w:r>
        <w:t>La ce probleme ai fost confruntat și cum ai încercat să le soluționezi?</w:t>
      </w:r>
    </w:p>
    <w:p w14:paraId="2A858FB1" w14:textId="33EA6915" w:rsidR="00157D99" w:rsidRDefault="00157D99" w:rsidP="003821F1">
      <w:pPr>
        <w:pStyle w:val="ListParagraph"/>
        <w:numPr>
          <w:ilvl w:val="1"/>
          <w:numId w:val="11"/>
        </w:numPr>
        <w:jc w:val="both"/>
      </w:pPr>
      <w:r>
        <w:t>Ce ai încercat să faci care a funcționat bine pentru tine? În ce fel?</w:t>
      </w:r>
    </w:p>
    <w:p w14:paraId="60E636D1" w14:textId="043EFA2F" w:rsidR="00157D99" w:rsidRDefault="00157D99" w:rsidP="003821F1">
      <w:pPr>
        <w:pStyle w:val="ListParagraph"/>
        <w:numPr>
          <w:ilvl w:val="1"/>
          <w:numId w:val="11"/>
        </w:numPr>
        <w:jc w:val="both"/>
      </w:pPr>
      <w:r>
        <w:t>Ce ai încercat care nu a funcționat pentru tine? În ce fel?</w:t>
      </w:r>
    </w:p>
    <w:p w14:paraId="7AD1CEA2" w14:textId="2DA77277" w:rsidR="00157D99" w:rsidRDefault="00157D99" w:rsidP="003821F1">
      <w:pPr>
        <w:pStyle w:val="ListParagraph"/>
        <w:numPr>
          <w:ilvl w:val="1"/>
          <w:numId w:val="11"/>
        </w:numPr>
        <w:jc w:val="both"/>
      </w:pPr>
      <w:r>
        <w:lastRenderedPageBreak/>
        <w:t>Cum ar putea fi diferit?</w:t>
      </w:r>
    </w:p>
    <w:p w14:paraId="0310E9B9" w14:textId="6C7CA646" w:rsidR="00157D99" w:rsidRDefault="00157D99" w:rsidP="003821F1">
      <w:pPr>
        <w:pStyle w:val="ListParagraph"/>
        <w:numPr>
          <w:ilvl w:val="1"/>
          <w:numId w:val="11"/>
        </w:numPr>
        <w:jc w:val="both"/>
      </w:pPr>
      <w:r>
        <w:t>Ce înțelegi mai bine despre tine/grup?</w:t>
      </w:r>
    </w:p>
    <w:p w14:paraId="74D6897A" w14:textId="6564FC96" w:rsidR="00157D99" w:rsidRDefault="00157D99" w:rsidP="00887D75">
      <w:pPr>
        <w:jc w:val="both"/>
      </w:pPr>
    </w:p>
    <w:p w14:paraId="27483382" w14:textId="77777777" w:rsidR="00157D99" w:rsidRPr="003821F1" w:rsidRDefault="00157D99" w:rsidP="00887D75">
      <w:pPr>
        <w:jc w:val="both"/>
        <w:rPr>
          <w:b/>
          <w:bCs/>
          <w:u w:val="single"/>
        </w:rPr>
      </w:pPr>
      <w:r w:rsidRPr="003821F1">
        <w:rPr>
          <w:b/>
          <w:bCs/>
          <w:u w:val="single"/>
        </w:rPr>
        <w:t>Generalizare</w:t>
      </w:r>
    </w:p>
    <w:p w14:paraId="17ECCA03" w14:textId="77777777" w:rsidR="00157D99" w:rsidRDefault="00157D99" w:rsidP="00887D75">
      <w:pPr>
        <w:jc w:val="both"/>
      </w:pPr>
      <w:r>
        <w:t>Ajută participanții să tragă concluzii și să găsească punctele de învățare pentru viața lor.</w:t>
      </w:r>
    </w:p>
    <w:p w14:paraId="720E8903" w14:textId="77777777" w:rsidR="00157D99" w:rsidRDefault="00157D99" w:rsidP="00887D75">
      <w:pPr>
        <w:jc w:val="both"/>
      </w:pPr>
      <w:r>
        <w:t>În această fază, participanții lucrează pentru a aduce învățarea din experiența simulată în viața lor de zi cu zi și pentru a vedea ce are sens pentru fiecare dintre ei.</w:t>
      </w:r>
    </w:p>
    <w:p w14:paraId="32AB3393" w14:textId="77777777" w:rsidR="00157D99" w:rsidRDefault="00157D99" w:rsidP="00887D75">
      <w:pPr>
        <w:jc w:val="both"/>
      </w:pPr>
      <w:r>
        <w:t>ȘI ACUM CE?</w:t>
      </w:r>
    </w:p>
    <w:p w14:paraId="6CE64F10" w14:textId="77777777" w:rsidR="00157D99" w:rsidRDefault="00157D99" w:rsidP="00887D75">
      <w:pPr>
        <w:jc w:val="both"/>
      </w:pPr>
      <w:r>
        <w:t>Întrebările sunt orientate spre tragerii de concluzii.</w:t>
      </w:r>
    </w:p>
    <w:p w14:paraId="5A740FA6" w14:textId="721B2DD6" w:rsidR="00157D99" w:rsidRDefault="00157D99" w:rsidP="003821F1">
      <w:pPr>
        <w:pStyle w:val="ListParagraph"/>
        <w:numPr>
          <w:ilvl w:val="1"/>
          <w:numId w:val="13"/>
        </w:numPr>
        <w:jc w:val="both"/>
      </w:pPr>
      <w:r>
        <w:t>Care a fost intenția ta?</w:t>
      </w:r>
    </w:p>
    <w:p w14:paraId="31893071" w14:textId="77F34FBA" w:rsidR="00157D99" w:rsidRDefault="00157D99" w:rsidP="003821F1">
      <w:pPr>
        <w:pStyle w:val="ListParagraph"/>
        <w:numPr>
          <w:ilvl w:val="1"/>
          <w:numId w:val="13"/>
        </w:numPr>
        <w:jc w:val="both"/>
      </w:pPr>
      <w:r>
        <w:t>Ce ai învățat comparând intenția ta cu ceea ce ai auzit de la grup?</w:t>
      </w:r>
    </w:p>
    <w:p w14:paraId="7714306B" w14:textId="2B0C1C2D" w:rsidR="00157D99" w:rsidRDefault="00157D99" w:rsidP="003821F1">
      <w:pPr>
        <w:pStyle w:val="ListParagraph"/>
        <w:numPr>
          <w:ilvl w:val="1"/>
          <w:numId w:val="13"/>
        </w:numPr>
        <w:jc w:val="both"/>
      </w:pPr>
      <w:r>
        <w:t>Această experiență îți amintește ceva anume?</w:t>
      </w:r>
    </w:p>
    <w:p w14:paraId="5C92831D" w14:textId="71B410D4" w:rsidR="00157D99" w:rsidRDefault="00157D99" w:rsidP="003821F1">
      <w:pPr>
        <w:pStyle w:val="ListParagraph"/>
        <w:numPr>
          <w:ilvl w:val="1"/>
          <w:numId w:val="13"/>
        </w:numPr>
        <w:jc w:val="both"/>
      </w:pPr>
      <w:r>
        <w:t>La ce te ajută această experiență să clarifici?</w:t>
      </w:r>
    </w:p>
    <w:p w14:paraId="7BBCCE51" w14:textId="4F4E3DBF" w:rsidR="00157D99" w:rsidRDefault="00157D99" w:rsidP="003821F1">
      <w:pPr>
        <w:pStyle w:val="ListParagraph"/>
        <w:numPr>
          <w:ilvl w:val="1"/>
          <w:numId w:val="13"/>
        </w:numPr>
        <w:jc w:val="both"/>
      </w:pPr>
      <w:r>
        <w:t>Ce principiu/lege este în acțiune?</w:t>
      </w:r>
    </w:p>
    <w:p w14:paraId="1543F104" w14:textId="0D1724F2" w:rsidR="00157D99" w:rsidRDefault="00157D99" w:rsidP="003821F1">
      <w:pPr>
        <w:pStyle w:val="ListParagraph"/>
        <w:numPr>
          <w:ilvl w:val="1"/>
          <w:numId w:val="13"/>
        </w:numPr>
        <w:jc w:val="both"/>
      </w:pPr>
      <w:r>
        <w:t>Ce ai învățat/reînvățat?</w:t>
      </w:r>
    </w:p>
    <w:p w14:paraId="6A81D608" w14:textId="4FED0B26" w:rsidR="00157D99" w:rsidRDefault="00157D99" w:rsidP="003821F1">
      <w:pPr>
        <w:pStyle w:val="ListParagraph"/>
        <w:numPr>
          <w:ilvl w:val="1"/>
          <w:numId w:val="13"/>
        </w:numPr>
        <w:jc w:val="both"/>
      </w:pPr>
      <w:r>
        <w:t>Ce ai învățat din acest joc pe care nu-l știai?</w:t>
      </w:r>
    </w:p>
    <w:p w14:paraId="11FCD7DC" w14:textId="767C55CC" w:rsidR="00157D99" w:rsidRDefault="00157D99" w:rsidP="003821F1">
      <w:pPr>
        <w:pStyle w:val="ListParagraph"/>
        <w:numPr>
          <w:ilvl w:val="1"/>
          <w:numId w:val="13"/>
        </w:numPr>
        <w:jc w:val="both"/>
      </w:pPr>
      <w:r>
        <w:t>Ai învățat ceva ce poți folosi în viața ta?</w:t>
      </w:r>
    </w:p>
    <w:p w14:paraId="2BF1DC6E" w14:textId="7D3E90C0" w:rsidR="00157D99" w:rsidRDefault="00157D99" w:rsidP="003821F1">
      <w:pPr>
        <w:pStyle w:val="ListParagraph"/>
        <w:numPr>
          <w:ilvl w:val="1"/>
          <w:numId w:val="13"/>
        </w:numPr>
        <w:jc w:val="both"/>
      </w:pPr>
      <w:r>
        <w:t>Cum te ajută aceasta în viața ta?</w:t>
      </w:r>
    </w:p>
    <w:p w14:paraId="78A222B4" w14:textId="77777777" w:rsidR="00157D99" w:rsidRDefault="00157D99" w:rsidP="00887D75">
      <w:pPr>
        <w:jc w:val="both"/>
      </w:pPr>
      <w:r>
        <w:t xml:space="preserve">La sfârșitul sesiunii de </w:t>
      </w:r>
      <w:proofErr w:type="spellStart"/>
      <w:r>
        <w:t>debriefing</w:t>
      </w:r>
      <w:proofErr w:type="spellEnd"/>
      <w:r>
        <w:t>, este important să validați concluziile.</w:t>
      </w:r>
    </w:p>
    <w:p w14:paraId="7F1A3CD0" w14:textId="77777777" w:rsidR="00157D99" w:rsidRDefault="00157D99" w:rsidP="00887D75">
      <w:pPr>
        <w:jc w:val="both"/>
      </w:pPr>
      <w:r>
        <w:t>Pașii secvențiali pentru validarea concluziilor sunt:</w:t>
      </w:r>
    </w:p>
    <w:p w14:paraId="2C9BE748" w14:textId="23393E5B" w:rsidR="00157D99" w:rsidRDefault="00157D99" w:rsidP="003821F1">
      <w:pPr>
        <w:pStyle w:val="ListParagraph"/>
        <w:numPr>
          <w:ilvl w:val="0"/>
          <w:numId w:val="15"/>
        </w:numPr>
        <w:jc w:val="both"/>
      </w:pPr>
      <w:r>
        <w:t>Enumerați concluziile: identificați concluziile trase din experiența jocului.</w:t>
      </w:r>
    </w:p>
    <w:p w14:paraId="74048866" w14:textId="52544E06" w:rsidR="00157D99" w:rsidRDefault="00157D99" w:rsidP="003821F1">
      <w:pPr>
        <w:pStyle w:val="ListParagraph"/>
        <w:numPr>
          <w:ilvl w:val="0"/>
          <w:numId w:val="15"/>
        </w:numPr>
        <w:jc w:val="both"/>
      </w:pPr>
      <w:r>
        <w:t>Date despre joc: identificați evenimentele specifice din joc care v-au adus la această concluzie specifică.</w:t>
      </w:r>
    </w:p>
    <w:p w14:paraId="6CF1A9B0" w14:textId="33C2EC9E" w:rsidR="00157D99" w:rsidRDefault="00157D99" w:rsidP="003821F1">
      <w:pPr>
        <w:pStyle w:val="ListParagraph"/>
        <w:numPr>
          <w:ilvl w:val="0"/>
          <w:numId w:val="15"/>
        </w:numPr>
        <w:jc w:val="both"/>
      </w:pPr>
      <w:r>
        <w:t>Judecată: este concluzia trasă din experiența jocului adevărată sau falsă în lumea reală.</w:t>
      </w:r>
    </w:p>
    <w:p w14:paraId="6E3AFCA7" w14:textId="4E655ED4" w:rsidR="00157D99" w:rsidRDefault="00157D99" w:rsidP="003821F1">
      <w:pPr>
        <w:pStyle w:val="ListParagraph"/>
        <w:numPr>
          <w:ilvl w:val="0"/>
          <w:numId w:val="15"/>
        </w:numPr>
        <w:jc w:val="both"/>
      </w:pPr>
      <w:r>
        <w:t>Date de viață: identificați evenimente specifice din viața reală care susțin sau contrazic convingerea că concluzia este realistă sau nerealistă. Această ultimă etapă poate adesea duce la căutarea de date care să susțină sau să infirme concluzia.</w:t>
      </w:r>
    </w:p>
    <w:p w14:paraId="13D1AD9C" w14:textId="77777777" w:rsidR="00157D99" w:rsidRDefault="00157D99" w:rsidP="00887D75">
      <w:pPr>
        <w:jc w:val="both"/>
      </w:pPr>
    </w:p>
    <w:p w14:paraId="6DFDEF78" w14:textId="77777777" w:rsidR="00157D99" w:rsidRDefault="00157D99" w:rsidP="00887D75">
      <w:pPr>
        <w:jc w:val="both"/>
      </w:pPr>
      <w:r>
        <w:t>O opțiune este și să validați/susțineți concluziile cu un fundament teoretic, prezentând concepte, studii și cercetări.</w:t>
      </w:r>
    </w:p>
    <w:p w14:paraId="41D8B878" w14:textId="77777777" w:rsidR="00157D99" w:rsidRDefault="00157D99" w:rsidP="00887D75">
      <w:pPr>
        <w:jc w:val="both"/>
      </w:pPr>
    </w:p>
    <w:p w14:paraId="3229A065" w14:textId="77777777" w:rsidR="00157D99" w:rsidRDefault="00157D99" w:rsidP="00887D75">
      <w:pPr>
        <w:jc w:val="both"/>
      </w:pPr>
      <w:r>
        <w:t>Am văzut că un atelier de educație între colegi este o călătorie, un ciclu în care tinerii pot crește și-și pot dezvolta potențialul unic. Pentru a fi semnificativă, o astfel de activitate necesită angajamentul activ al participanților pe tot parcursul procesului. Desigur, acest angajament depinde în primul rând de voința fiecărui participant de a se implica.</w:t>
      </w:r>
    </w:p>
    <w:p w14:paraId="01FB2381" w14:textId="77777777" w:rsidR="00157D99" w:rsidRDefault="00157D99" w:rsidP="00887D75">
      <w:pPr>
        <w:jc w:val="both"/>
      </w:pPr>
    </w:p>
    <w:p w14:paraId="1A8DB30E" w14:textId="77777777" w:rsidR="00157D99" w:rsidRDefault="00157D99" w:rsidP="00887D75">
      <w:pPr>
        <w:jc w:val="both"/>
      </w:pPr>
      <w:r>
        <w:lastRenderedPageBreak/>
        <w:t>Participarea înseamnă mai mult decât doar a fi prezent în aceeași cameră cu alte persoane. A participa înseamnă să fii implicat activ. Așadar, pentru a vă asigura că atelierul dvs. va avea succes, va trebui să motivați și să mențineți implicarea activă a participanților.</w:t>
      </w:r>
    </w:p>
    <w:p w14:paraId="491AD37D" w14:textId="77777777" w:rsidR="00157D99" w:rsidRDefault="00157D99" w:rsidP="00887D75">
      <w:pPr>
        <w:jc w:val="both"/>
      </w:pPr>
    </w:p>
    <w:p w14:paraId="2530441E" w14:textId="77777777" w:rsidR="00157D99" w:rsidRDefault="00157D99" w:rsidP="00887D75">
      <w:pPr>
        <w:jc w:val="both"/>
      </w:pPr>
      <w:r>
        <w:t>Un proiect de educație între colegi poate fi văzut ca un sistem viu. Indiferent cât de bine veți fi planificat totul, multe parametri (cum ar fi participanții și diferitele persoane implicate) vă vor cere să fiți flexibil. Cheltuirea prea multă energie pentru a vă ține de planul inițial ar putea reduce calitatea activității dvs. și vă poate împiedica să vă adaptați creativ la schimbările din mers.</w:t>
      </w:r>
    </w:p>
    <w:p w14:paraId="47B20758" w14:textId="77777777" w:rsidR="00157D99" w:rsidRDefault="00157D99" w:rsidP="00887D75">
      <w:pPr>
        <w:jc w:val="both"/>
      </w:pPr>
    </w:p>
    <w:p w14:paraId="13D089A5" w14:textId="77777777" w:rsidR="00157D99" w:rsidRDefault="00157D99" w:rsidP="00887D75">
      <w:pPr>
        <w:jc w:val="both"/>
      </w:pPr>
      <w:r>
        <w:t xml:space="preserve">În această parte a </w:t>
      </w:r>
      <w:proofErr w:type="spellStart"/>
      <w:r>
        <w:t>podcastului</w:t>
      </w:r>
      <w:proofErr w:type="spellEnd"/>
      <w:r>
        <w:t>, veți afla mai multe despre ce puteți face pentru a vă adapta planurile în funcție de dezvoltarea atelierului, nevoile participanților și obiectivele dvs.</w:t>
      </w:r>
    </w:p>
    <w:p w14:paraId="423D4E24" w14:textId="77777777" w:rsidR="00157D99" w:rsidRDefault="00157D99" w:rsidP="00887D75">
      <w:pPr>
        <w:jc w:val="both"/>
      </w:pPr>
    </w:p>
    <w:p w14:paraId="44EB94B1" w14:textId="77777777" w:rsidR="00157D99" w:rsidRDefault="00157D99" w:rsidP="00887D75">
      <w:pPr>
        <w:jc w:val="both"/>
      </w:pPr>
      <w:r>
        <w:t xml:space="preserve">Acesta a fost </w:t>
      </w:r>
      <w:proofErr w:type="spellStart"/>
      <w:r>
        <w:t>podcastul</w:t>
      </w:r>
      <w:proofErr w:type="spellEnd"/>
      <w:r>
        <w:t xml:space="preserve"> nostru despre cum să organizați ateliere de conștientizare folosind educația între colegi. Sperăm că v-ați bucurat!</w:t>
      </w:r>
    </w:p>
    <w:p w14:paraId="1CB42D6F" w14:textId="77777777" w:rsidR="00157D99" w:rsidRDefault="00157D99" w:rsidP="00887D75">
      <w:pPr>
        <w:jc w:val="both"/>
      </w:pPr>
    </w:p>
    <w:p w14:paraId="473FBAB7" w14:textId="77777777" w:rsidR="00157D99" w:rsidRDefault="00157D99" w:rsidP="00887D75">
      <w:pPr>
        <w:jc w:val="both"/>
      </w:pPr>
      <w:r>
        <w:t>Vă puteți întoarce la el ori de câte ori aveți nevoie, iar pentru mai multe informații despre acest subiect, vă rugăm să ne contactați oricând!</w:t>
      </w:r>
    </w:p>
    <w:p w14:paraId="72EACB94" w14:textId="77777777" w:rsidR="00157D99" w:rsidRDefault="00157D99" w:rsidP="00887D75">
      <w:pPr>
        <w:jc w:val="both"/>
      </w:pPr>
    </w:p>
    <w:p w14:paraId="745B207E" w14:textId="3490E973" w:rsidR="00157D99" w:rsidRDefault="00157D99" w:rsidP="00887D75">
      <w:pPr>
        <w:jc w:val="both"/>
      </w:pPr>
      <w:r>
        <w:t>Ofensiva Tinerilor vă urează o activitate plăcută de învățare între colegi!</w:t>
      </w:r>
    </w:p>
    <w:sectPr w:rsidR="0015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53D"/>
    <w:multiLevelType w:val="hybridMultilevel"/>
    <w:tmpl w:val="194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4AE"/>
    <w:multiLevelType w:val="hybridMultilevel"/>
    <w:tmpl w:val="A964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A0D4C"/>
    <w:multiLevelType w:val="hybridMultilevel"/>
    <w:tmpl w:val="B1C44EAC"/>
    <w:lvl w:ilvl="0" w:tplc="B0CAC4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F6605"/>
    <w:multiLevelType w:val="hybridMultilevel"/>
    <w:tmpl w:val="470E6428"/>
    <w:lvl w:ilvl="0" w:tplc="B0CAC4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53EB2"/>
    <w:multiLevelType w:val="hybridMultilevel"/>
    <w:tmpl w:val="7DE05760"/>
    <w:lvl w:ilvl="0" w:tplc="B0CAC46A">
      <w:numFmt w:val="bullet"/>
      <w:lvlText w:val="•"/>
      <w:lvlJc w:val="left"/>
      <w:pPr>
        <w:ind w:left="720" w:hanging="360"/>
      </w:pPr>
      <w:rPr>
        <w:rFonts w:ascii="Calibri" w:eastAsiaTheme="minorHAnsi" w:hAnsi="Calibri" w:cs="Calibri" w:hint="default"/>
      </w:rPr>
    </w:lvl>
    <w:lvl w:ilvl="1" w:tplc="97E492F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0E29"/>
    <w:multiLevelType w:val="hybridMultilevel"/>
    <w:tmpl w:val="CCC89372"/>
    <w:lvl w:ilvl="0" w:tplc="B0CAC46A">
      <w:numFmt w:val="bullet"/>
      <w:lvlText w:val="•"/>
      <w:lvlJc w:val="left"/>
      <w:pPr>
        <w:ind w:left="720" w:hanging="360"/>
      </w:pPr>
      <w:rPr>
        <w:rFonts w:ascii="Calibri" w:eastAsiaTheme="minorHAnsi" w:hAnsi="Calibri" w:cs="Calibri" w:hint="default"/>
      </w:rPr>
    </w:lvl>
    <w:lvl w:ilvl="1" w:tplc="B0CAC46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D3B51"/>
    <w:multiLevelType w:val="hybridMultilevel"/>
    <w:tmpl w:val="9C447220"/>
    <w:lvl w:ilvl="0" w:tplc="B0CAC46A">
      <w:numFmt w:val="bullet"/>
      <w:lvlText w:val="•"/>
      <w:lvlJc w:val="left"/>
      <w:pPr>
        <w:ind w:left="720" w:hanging="360"/>
      </w:pPr>
      <w:rPr>
        <w:rFonts w:ascii="Calibri" w:eastAsiaTheme="minorHAnsi" w:hAnsi="Calibri" w:cs="Calibri" w:hint="default"/>
      </w:rPr>
    </w:lvl>
    <w:lvl w:ilvl="1" w:tplc="B0CAC46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7EC2"/>
    <w:multiLevelType w:val="hybridMultilevel"/>
    <w:tmpl w:val="C03061B2"/>
    <w:lvl w:ilvl="0" w:tplc="B0CAC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A4C83"/>
    <w:multiLevelType w:val="hybridMultilevel"/>
    <w:tmpl w:val="FA482050"/>
    <w:lvl w:ilvl="0" w:tplc="B0CAC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90CFF"/>
    <w:multiLevelType w:val="hybridMultilevel"/>
    <w:tmpl w:val="BCD2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76CDF"/>
    <w:multiLevelType w:val="hybridMultilevel"/>
    <w:tmpl w:val="E59AF8B6"/>
    <w:lvl w:ilvl="0" w:tplc="B0CAC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34AF3"/>
    <w:multiLevelType w:val="hybridMultilevel"/>
    <w:tmpl w:val="429E1B34"/>
    <w:lvl w:ilvl="0" w:tplc="B0CAC46A">
      <w:numFmt w:val="bullet"/>
      <w:lvlText w:val="•"/>
      <w:lvlJc w:val="left"/>
      <w:pPr>
        <w:ind w:left="720" w:hanging="360"/>
      </w:pPr>
      <w:rPr>
        <w:rFonts w:ascii="Calibri" w:eastAsiaTheme="minorHAnsi" w:hAnsi="Calibri" w:cs="Calibri" w:hint="default"/>
      </w:rPr>
    </w:lvl>
    <w:lvl w:ilvl="1" w:tplc="B0CAC46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B2419"/>
    <w:multiLevelType w:val="hybridMultilevel"/>
    <w:tmpl w:val="220C67F6"/>
    <w:lvl w:ilvl="0" w:tplc="B0CAC4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B5498"/>
    <w:multiLevelType w:val="hybridMultilevel"/>
    <w:tmpl w:val="EBD04978"/>
    <w:lvl w:ilvl="0" w:tplc="8DE8A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A615A"/>
    <w:multiLevelType w:val="hybridMultilevel"/>
    <w:tmpl w:val="EB9A2E7E"/>
    <w:lvl w:ilvl="0" w:tplc="B0CAC46A">
      <w:numFmt w:val="bullet"/>
      <w:lvlText w:val="•"/>
      <w:lvlJc w:val="left"/>
      <w:pPr>
        <w:ind w:left="720" w:hanging="360"/>
      </w:pPr>
      <w:rPr>
        <w:rFonts w:ascii="Calibri" w:eastAsiaTheme="minorHAnsi" w:hAnsi="Calibri" w:cs="Calibri" w:hint="default"/>
      </w:rPr>
    </w:lvl>
    <w:lvl w:ilvl="1" w:tplc="B0CAC46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3"/>
  </w:num>
  <w:num w:numId="5">
    <w:abstractNumId w:val="4"/>
  </w:num>
  <w:num w:numId="6">
    <w:abstractNumId w:val="12"/>
  </w:num>
  <w:num w:numId="7">
    <w:abstractNumId w:val="6"/>
  </w:num>
  <w:num w:numId="8">
    <w:abstractNumId w:val="2"/>
  </w:num>
  <w:num w:numId="9">
    <w:abstractNumId w:val="14"/>
  </w:num>
  <w:num w:numId="10">
    <w:abstractNumId w:val="3"/>
  </w:num>
  <w:num w:numId="11">
    <w:abstractNumId w:val="11"/>
  </w:num>
  <w:num w:numId="12">
    <w:abstractNumId w:val="10"/>
  </w:num>
  <w:num w:numId="13">
    <w:abstractNumId w:val="5"/>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36"/>
    <w:rsid w:val="00157D99"/>
    <w:rsid w:val="003821F1"/>
    <w:rsid w:val="00887D75"/>
    <w:rsid w:val="00A67C33"/>
    <w:rsid w:val="00A767DB"/>
    <w:rsid w:val="00B24936"/>
    <w:rsid w:val="00D91161"/>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E847"/>
  <w15:chartTrackingRefBased/>
  <w15:docId w15:val="{AD22FDBB-A459-4529-AF38-91ED0EA7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1</cp:revision>
  <dcterms:created xsi:type="dcterms:W3CDTF">2023-09-05T11:23:00Z</dcterms:created>
  <dcterms:modified xsi:type="dcterms:W3CDTF">2023-09-05T12:20:00Z</dcterms:modified>
</cp:coreProperties>
</file>