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Имате няколко чудесни възможности за общуване с глух или с увреден слух човек. Най-често срещаните методи ще бъдат четене по устните и език на знаците, но можете също да общувате чрез писане на неща на хартия или по телефона си или просто да използвате преводач... Какъвто и метод да изберете, има някои общи правила, които трябва да следвате. Но най-важното е просто да бъдете учтиви и внимателни.</w:t>
      </w:r>
    </w:p>
    <w:p w:rsidR="00000000" w:rsidDel="00000000" w:rsidP="00000000" w:rsidRDefault="00000000" w:rsidRPr="00000000" w14:paraId="00000002">
      <w:pPr>
        <w:spacing w:after="36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Днес ще разберете как да започнете комуникация с човек, който е глух или с увреден слух.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Привлечете вниманието на глухия преди да говорите.</w:t>
      </w:r>
    </w:p>
    <w:p w:rsidR="00000000" w:rsidDel="00000000" w:rsidP="00000000" w:rsidRDefault="00000000" w:rsidRPr="00000000" w14:paraId="00000004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Извикването на името на някого никога не е добра идея, независимо дали е глух или чуващ.</w:t>
      </w:r>
    </w:p>
    <w:p w:rsidR="00000000" w:rsidDel="00000000" w:rsidP="00000000" w:rsidRDefault="00000000" w:rsidRPr="00000000" w14:paraId="00000005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 (крещи името си): ŠPELA, ŠPELA, ŠPELA!!!!”</w:t>
      </w:r>
    </w:p>
    <w:p w:rsidR="00000000" w:rsidDel="00000000" w:rsidP="00000000" w:rsidRDefault="00000000" w:rsidRPr="00000000" w14:paraId="00000006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Гледайте лицето в очите и поддържайте зрителен контакт. Ако гледате директно в очите на човека, когато говорите или правите знаци, и двамата ще видите по-добре изражението на другия и при взаимодействието ви ще се почувствате така, сякаш е преминало 10 нива по-високо като качество. И става по-лесно и другият може да те разбере повече.</w:t>
      </w:r>
    </w:p>
    <w:p w:rsidR="00000000" w:rsidDel="00000000" w:rsidP="00000000" w:rsidRDefault="00000000" w:rsidRPr="00000000" w14:paraId="00000007">
      <w:pPr>
        <w:spacing w:after="36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„Моето семейство е огромно семейство, имам много братя и сестри и е забавно всяка година да се събираме…“</w:t>
      </w:r>
    </w:p>
    <w:p w:rsidR="00000000" w:rsidDel="00000000" w:rsidP="00000000" w:rsidRDefault="00000000" w:rsidRPr="00000000" w14:paraId="00000008">
      <w:pPr>
        <w:spacing w:after="36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„Моля, говорете бавно“</w:t>
      </w:r>
    </w:p>
    <w:p w:rsidR="00000000" w:rsidDel="00000000" w:rsidP="00000000" w:rsidRDefault="00000000" w:rsidRPr="00000000" w14:paraId="00000009">
      <w:pPr>
        <w:spacing w:after="36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„Съжалявам. Така че семейството ми е голямо семейство от 8 души, имам много братя и сестри.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Следващото е просто да си пишете неща помежду ви. Живеем в модерни времена, така че можем да използваме телефоните си.  И може би, ако не можем да се разберем винаги можем да използваме телефоните си или просто лист хартия и да напишем какво имаме предвид. Винаги е важно да не се отказвате, дори и да мислите, че не се разбирате, просто не казвайте неща като – „ще ти кажа по-късно или няма значение“ и винаги приключвайте разговора.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„Много е добре за мен…“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„Съжалявам, не разбирам, можеш ли да ми изпратиш съобщение?“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"Разбира се, няма проблем"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на последно място. Изучаване или използване на някакъв основен език на жестовете. Не е нужно да го владеете свободно, но научаването на някои основни жестове показва признателност към културата и означава, че правите крачка напред и усилия да включите и взаимодействате с глухи хора или хора с увреден слух. И последната и най-важна точка е НЕ СЕ ПРЕДАВАЙТЕ!</w:t>
      </w:r>
    </w:p>
    <w:p w:rsidR="00000000" w:rsidDel="00000000" w:rsidP="00000000" w:rsidRDefault="00000000" w:rsidRPr="00000000" w14:paraId="0000000F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 Шпела, можеш ли да ме научиш на някакъв основен език на жестовете?“</w:t>
      </w:r>
    </w:p>
    <w:p w:rsidR="00000000" w:rsidDel="00000000" w:rsidP="00000000" w:rsidRDefault="00000000" w:rsidRPr="00000000" w14:paraId="00000010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"Мога. “</w:t>
      </w:r>
    </w:p>
    <w:p w:rsidR="00000000" w:rsidDel="00000000" w:rsidP="00000000" w:rsidRDefault="00000000" w:rsidRPr="00000000" w14:paraId="00000011">
      <w:pPr>
        <w:spacing w:after="120" w:lineRule="auto"/>
        <w:ind w:left="28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Няколко бързи съвета за финал: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Ако използвате писмена комуникация, уверете се, че сте разбрани.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Както казах, не наблягайте прекалено на изреченията си</w:t>
      </w:r>
    </w:p>
    <w:p w:rsidR="00000000" w:rsidDel="00000000" w:rsidP="00000000" w:rsidRDefault="00000000" w:rsidRPr="00000000" w14:paraId="00000015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Снимки и други визуални средства могат да бъдат полезни.</w:t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Избягвайте излишния фонов шум</w:t>
      </w:r>
    </w:p>
    <w:p w:rsidR="00000000" w:rsidDel="00000000" w:rsidP="00000000" w:rsidRDefault="00000000" w:rsidRPr="00000000" w14:paraId="00000017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Бъдете търпеливи и спокойни.</w:t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Всеки човек е различен, затова позволете на другия човек да избере своята форма на комуникация и основно да ви води през разговора.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Като цяло, просто се възползвайте от технологията, която може да бъде много полезна с други визуални помощни средства или просто с писане или просто да улесни комуникацията.</w:t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БЛАГОДАРЯ ЗА ВНИМАНИЕТО!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421D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TakN+zEZYdE9QoSkGG95casITQ==">AMUW2mW+LsJhY5XrFvCcEC/uUDe4vKVQ/Q6mT085vmgDgjCstjMWsb7ktsMSxTeu7OCfyZenBAcd7HcoGTZP7mq5kcjXg37C/xyBRdVFGs+cBLAplGUQSrM=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654e1c365a0a8a6fe0456ad3b9c9c328b9e6cd1906099fa935f301ee52e4eb4f</vt:lpwstr>
  </property>
</Properties>
</file>